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58" w:rsidRPr="00960A58" w:rsidRDefault="00960A58" w:rsidP="00960A5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>АДМИНИСТРАЦИЯ</w:t>
      </w:r>
    </w:p>
    <w:p w:rsidR="00960A58" w:rsidRPr="00960A58" w:rsidRDefault="00960A58" w:rsidP="00960A5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>ПРОЛЕТАРСКОГО СЕЛЬСОВЕТА</w:t>
      </w:r>
    </w:p>
    <w:p w:rsidR="00960A58" w:rsidRPr="00960A58" w:rsidRDefault="00960A58" w:rsidP="00960A5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>ОРДЫНСКОГО РАЙОНА НОВОСИБИРСКОЙ ОБЛАСТИ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60A58" w:rsidRPr="00960A58" w:rsidRDefault="00960A58" w:rsidP="00960A5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60A58" w:rsidRDefault="00960A58" w:rsidP="00960A5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>от    14.12.2012г.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960A58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№ 95</w:t>
      </w:r>
    </w:p>
    <w:p w:rsidR="00960A58" w:rsidRPr="00960A58" w:rsidRDefault="00960A58" w:rsidP="00960A5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п. Пролетарский</w:t>
      </w:r>
    </w:p>
    <w:p w:rsidR="00960A58" w:rsidRPr="00960A58" w:rsidRDefault="00960A58" w:rsidP="0096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960A58">
        <w:rPr>
          <w:rFonts w:ascii="Times New Roman" w:hAnsi="Times New Roman" w:cs="Times New Roman"/>
          <w:sz w:val="28"/>
          <w:szCs w:val="28"/>
          <w:lang w:eastAsia="ru-RU"/>
        </w:rPr>
        <w:t>схемы санитарной очистки территории Пролетарского сельсовета Ордынского района Новосибирской области</w:t>
      </w:r>
      <w:proofErr w:type="gramEnd"/>
      <w:r w:rsidRPr="00960A58">
        <w:rPr>
          <w:rFonts w:ascii="Times New Roman" w:hAnsi="Times New Roman" w:cs="Times New Roman"/>
          <w:sz w:val="28"/>
          <w:szCs w:val="28"/>
          <w:lang w:eastAsia="ru-RU"/>
        </w:rPr>
        <w:t xml:space="preserve"> на 2013 – 2015 годы.</w:t>
      </w:r>
    </w:p>
    <w:p w:rsidR="00960A58" w:rsidRPr="00960A58" w:rsidRDefault="00960A58" w:rsidP="0096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>Руководствуясь Постановлением Администрации Пролетарского сельсовета Ордынского района Новосибирской области от 06.08.2012 г. № 64   «Правила благоустройства, обеспечения чистоты и порядка на  территории Пролетарского сельсовета Ордынского района Новосибирской области»</w:t>
      </w:r>
    </w:p>
    <w:p w:rsidR="00960A58" w:rsidRPr="00960A58" w:rsidRDefault="00960A58" w:rsidP="0096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960A58" w:rsidRPr="00960A58" w:rsidRDefault="00960A58" w:rsidP="0096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>1.Утвердить схему санитарной очистки территории Пролетарского сельсовета на 2013 - 2015 годы (приложения 1,2,3).</w:t>
      </w:r>
    </w:p>
    <w:p w:rsidR="00960A58" w:rsidRPr="00960A58" w:rsidRDefault="00960A58" w:rsidP="0096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подписания.</w:t>
      </w:r>
    </w:p>
    <w:p w:rsidR="00960A58" w:rsidRDefault="00960A58" w:rsidP="0096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A58" w:rsidRDefault="00960A58" w:rsidP="0096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A58" w:rsidRDefault="00960A58" w:rsidP="0096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A58" w:rsidRDefault="00960A58" w:rsidP="0096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A58" w:rsidRPr="00960A58" w:rsidRDefault="00960A58" w:rsidP="0096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960A58" w:rsidRPr="00960A58" w:rsidRDefault="00960A58" w:rsidP="0096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A58">
        <w:rPr>
          <w:rFonts w:ascii="Times New Roman" w:hAnsi="Times New Roman" w:cs="Times New Roman"/>
          <w:sz w:val="28"/>
          <w:szCs w:val="28"/>
          <w:lang w:eastAsia="ru-RU"/>
        </w:rPr>
        <w:t>Пролетарского сельсовета                                                              Н.К. Бордачев</w:t>
      </w:r>
    </w:p>
    <w:p w:rsid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60A58" w:rsidRPr="00960A58" w:rsidRDefault="00960A58" w:rsidP="00960A5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60A58" w:rsidRPr="00960A58" w:rsidRDefault="00960A58" w:rsidP="00960A5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60A58" w:rsidRPr="00960A58" w:rsidRDefault="00960A58" w:rsidP="00960A5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Пролетарского сельсовета</w:t>
      </w:r>
    </w:p>
    <w:p w:rsidR="00960A58" w:rsidRPr="00960A58" w:rsidRDefault="00960A58" w:rsidP="00960A5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от 14.12.2012 года   № 95</w:t>
      </w:r>
    </w:p>
    <w:p w:rsidR="00960A58" w:rsidRPr="00960A58" w:rsidRDefault="00960A58" w:rsidP="00960A58">
      <w:pPr>
        <w:pStyle w:val="a4"/>
        <w:jc w:val="right"/>
        <w:rPr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0;height:.75pt" o:hralign="right" o:hrstd="t" o:hr="t" fillcolor="#a0a0a0" stroked="f"/>
        </w:pict>
      </w:r>
    </w:p>
    <w:p w:rsidR="00960A58" w:rsidRPr="00960A58" w:rsidRDefault="00960A58" w:rsidP="00960A5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Генеральная схема санитарной очистки территории</w:t>
      </w:r>
    </w:p>
    <w:p w:rsidR="00960A58" w:rsidRPr="00960A58" w:rsidRDefault="00960A58" w:rsidP="00960A5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Пролетарского сельсовета Ордынского района Новосибирской области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Очистка территории населенных пунктов — одно из важнейших мероприятий, направленных на обеспечение экологического и санитарно-эпидемиологического благополучия населения охрану окружающей среды.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Генеральная схема очистки — проект, направленный на решение комплекса работ по организации, сбору, удалению, обезвреживанию бытовых отходов и уборки сельских территорий.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Генеральная схема определяет очередность осуществления мероприятий, объемы работ по всем видам очистки и уборки, системы и методы сбора, удаления отходов, необходимое количество уборочных машин, механизмов, оборудования и инвентаря, целесообразность проектирования, строительства, реконструкции или расширения объектов системы санитарной очистки, их основные параметры и размещение, ориентировочные капиталовложения на строительство и приобретение технических средств.</w:t>
      </w:r>
      <w:proofErr w:type="gram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2. Краткая характеристика объекта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В состав Пролетарского сельсовета входят 1 населенный пункт: Административный центр 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оселок  Пролетарский.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Северная граница проходит по административной границе Чулымского района, восточная граница – Ордынский район, западная – по административной границе Кочковского района, южная граница –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Крутихинский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район Алтайский край.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3. Жилищно-коммунальное хозяйство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Общая площадь земель муниципального образования составляет 28176 га, в том числе общая площадь застроенных земель 32 га. Общая протяженность улиц – 9 км, протяженность освещенных частей улиц 7,2 км. Общая площадь жилых помещений 24,80 тыс. м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>, частный фонд состоит из: одноквартирных домов-124 тыс.  м 2; многоквартирных домов – 138 тыс. м2 85. Общая отапливаемая площадь – 16343 м2, в том числе жил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онд – 14030 м2; социально культурно бытовых – 2313 м2, протяженность тепловых сетей составляет 4,4 км в двухтрубном измерении, водопроводной сети 8,7 км, канализационной сети 245 м2. На территории Пролетарского сельсовета Ордынского района Новосибирской области действует 17 магазинов, 1 швейный цех, 1-сберкасса, 1 почта, 1 детский садик, 1 больница, 1 школа, СДК.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начала работы Поселения проводятся мероприятия по благоустройству территорий Поселения, которые формируют общее впечатление о нем. Основными </w:t>
      </w:r>
      <w:r w:rsidRPr="00960A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задачами благоустройства являются - реконструкция дорожной сети (ямочный ремонт), а также система освещения дорог, установка малых архитектурных форм, создание цветников, клумб, посадка саженцев, деревьев и кустарников, другие работы связанные с благоустройством.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4. Обеспечение чистоты и порядка на территории Поселения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На территории Поселения действуют «Правила благоустройства, обеспечения чистоты и порядка на территории Пролетарского сельсовета», утверждено постановлением Главы Пролетарского сельсовета от 06.08.2012 г. №  64, которые устанавливает порядок содержания и организации уборки территорий Поселения, включая прилегающие к границам зданий, строений, сооружений и ограждений. Все юридические и физические лица, в т. ч. и индивидуальные предприниматели, расположенные или осуществляющие свою деятельность на территории Поселения, независимо от форм собственности и ведомственной принадлежности, должностные лица и граждане обязаны выполнять определенные требования.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Территория Поселения закреплена за предприятиями, учреждениями, организациями независимо от организационно-правовых форм и физическими лицами для регулярной или периодической уборки и 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чистоты и порядка. Закрепление территории находящейся в собственности муниципального образования, осуществляется на основании решения исполнительного органа местного самоуправления муниципального образования.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Система санитарной очистки и уборки территорий должна предусматривать рациональный сбор, мусора у населения, уличного мусора и вывоз на свалку, а также ликвидация стихийных свалок.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На территории Поселения разработан и утвержден муниципальный нормативный акт, регулирующий отношения в сфере обращения с бытовыми отходами и мусором - «Положение о порядке организации сбора и вывоза бытовых отходов и мусора на территории Пролетарского сельсовета», утвержденное постановлением Главы Пролетарского сельсовета от 10.10.2011 № 89.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Скашивание травы производится: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- на территориях, прилегающих к частным домовладениям, производится владельцами зданий, сооружений;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- санитарно-защитных зон и территорий, прилегающих к предприятиям, организациям, строительным площадкам не менее чем 15 метров по периметру (с учетом границ градостроительной обстановки),— силами предприятий, организаций и застройщиков.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Зимняя уборка улиц и дорог заключается в своевременном удалении свежевыпавшего, а также уплотненного снега и наледи. Для расчистки дорог от снега администрация заключает договора с индивидуальными предпринимателями МП «Пролетарское ЖКХ».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Летняя уборка заключается в сборе мусора вдоль улиц, скашивании травы.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5. Сбор и вывоз твердых бытовых отходов организаций и предприятий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Юридические лица, иные хозяйствующие субъекты, осуществляющие свою деятельность на территории Поселения, обязаны организовывать и проводить мероприятия по сбору, вывозу и утилизации мусора и твердых бытовых отходов.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Территория предприятий, организаций, учреждений и иных хозяйствующих субъектов — часть территории, имеющая площадь, границы, местоположение, правовой статус и другие характеристики, отражаемые в Государственном земельном кадастре переданная (закрепленная) целевым назначением юридическим или физическим лицам на правах, предусмотренных законодательством. 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Прилегающая территория — территория, непосредственно примыкающая к границам здания, сооружения, ограждения, строительной площадке, объектам торговли, рекламы и иным объектам, находящимся на балансе, в собственности, владении, аренде у юридических или физических лиц, в т. ч. и у индивидуальных предпринимателей.</w:t>
      </w:r>
      <w:proofErr w:type="gram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За отдельными предприятиями и организациями в ряде случаев могут быть закреплены для уборки и содержания территории, не находящиеся в непосредственной близости от этих предприятий и организаций, но имеющие связь с их производственной, хозяйственной или иной деятельностью. 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Уборка и содержание объектов с обособленной территорией (школы, больницы, детские сады, гаражные кооперативы, рынки, и т. д.) и на расстоянии 10 метров по периметру ограждения, а также отдельно стоящих объектов (киоски, палатки, павильоны, магазины и т. д.), независимо от формы собственности и прилегающей к ним территории на расстоянии 15 метров от крайней стены здания, сооружения по всему периметру, осуществляется силами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 и организаций, в чьем ведении или владении находятся эти объекты.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Уборка территорий и прилегающих к ним непосредственно или через зеленую полосу тротуаров производится предприятиями, организациями или учреждениями, в ведении которых они находятся, в исключительных случаях эксплуатирующими организациями, если указанные объекты не находятся в ведении предприятий, организаций или учреждений.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Уборка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 зон, водных объектов производится организациями в пределах их санитарно-защитных зон, а также в границах, которые указаны в разрешении на специальное водопользование и в государственном акте на обособленное пользование водным объектом.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Территории предприятий и организаций всех форм собственности, подъездные пути к ним, а также санитарно-защитные зоны предприятий убираются силами этих предприятий (организаций). Санитарно-защитные зоны предприятий определяются в соответствии с требованиями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2.2.1/2.1.1.1200–ФЗ «Санитарно-защитные зоны и санитарная классификация предприятий, сооружений и иных объектов».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Территории строительных площадок и подъездные пути к ним должны содержаться в соответствии со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СаНиП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3.01.01–85 «Организация строительного производства», СП 12–136–2002. Уборка территории вокруг строительных площадок не менее чем в 10 метровой зоне по периметру (с учетом границ градостроительной обстановки) и подъездных путей осуществляется силами строительной организации, или застройщика (по их договору).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Территория рынков, подъездные пути и прилегающая к ним зона, но не менее чем 15 метров (при уборке мусора) и 5 метров (при уборке снега) убирается силами администраций рынков.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6. Сбор и вывоз твердых бытовых отходов населения, проживающего в частных домовладениях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Собственники, владельцы, пользователи и арендаторы объектов индивидуального жилого сектора обязаны: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— содержать в чистоте свои участки, палисадники и придомовые отрезки улиц до середины проезжей части дороги, выезды на проезжую часть дороги, своевременно удаляя отходы, содержимое выгребных ям, грязь и снег своими силами и средствами или силами эксплуатирующих организаций по уборке города на договорной основе;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— иметь документы, подтверждающие факт удаления отходов законным путем (договор, абонентскую книжку, квитанции об оплате разовых услуг по вывозу крупногабаритных отходов, очистке и вывозу содержимого выгребных ям, золы (для печного отопления);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— иметь оборудованную выгребную яму, не допускать сооружения выгребных ям на газонах, вблизи трасс питьевого водопровода, водоразборных колонок, объектов уличного благоустройства (цветников, скамеек, беседок);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— не допускать сжигания, захоронения в земле и выбрасывания на улицу (включая водоотводящие лотки, канавы, закрытые сети и колодцы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хозфекальной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канализации) отходов (в том числе упаковочных материалов, пластиковых бутылок, полиэтиленовых пакетов, металлических банок, стекла, строительного мусора, рубероида,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садово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— огородной гнили), трупов животных, пищевых отбросов и фекальных нечистот;</w:t>
      </w:r>
      <w:proofErr w:type="gram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— не допускать без согласования уполномоченных органов складирование стройматериалов, размещение транспортных средств, иной техники и оборудования в зеленой зоне, на улицах, в переулках и тупиках (в том числе перед домами, в промежутках между домами и иными постройками);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— после проведения месячника по благоустройству обеспечить в трехдневный срок вывоз за свой счет всего дворового мусора на полигон по захоронению твердых бытовых отходов;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— предъявлять для осмотра представителям органов местного самоуправления, органов санитарно-эпидемиологического, земельного и экологического контроля дворовые объекты санитарной очистки (выгребные ямы, индивидуальные контейнеры и помещения для сбора мусора, компостные ямы и кучи, лотки, сети ливневой и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хозбытовой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канализации, объекты локального отопления).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Эксплуатирующие организации по уборке и санитарной очистке обязаны: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— предоставлять в соответствии с договором по установленному графику услуги по сбору и вывозу твердых бытовых отходов на свалку и содержимого выгребных ям на очистные сооружения;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 регулярно не реже одного раза в год на договорных условиях производить очистку водоотводящих канав и лотков от грязи и мусора и вывоз осадка для обезвреживания на полигоны твердых бытовых отходов;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— вывозить по заявкам и за счет владельцев крупногабаритные отходы (включая ветви и стволы деревьев) к местам захоронения или утилизации по мере их накопления во дворах;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— соблюдать общие для всей территорий требования Правила благоустройства территории Пролетарского сельсовета, утвержденные Постановлением администрации Пролетарского сельсовета Ордынского района Новосибирской области от 06.08.2012 г. № 64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Эксплуатирующие организации обязаны: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— осуществлять 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своевременной санитарной очисткой в частном жилом секторе и оплатой жильцами в установленные сроки услуг по санитарной очистке (вывозу отходов и др.);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— оказывать жильцам помощь в организации и проведении работ по санитарной очистке придомовых территорий и прилегающих участков проезжей части улиц (включая очистку и ремонт водоотводящих канав, лотков, сетей);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— оповещать жильцов о сроках проведения месячников по благоустройству, времени и порядке сбора и вывоза крупногабаритных отходов.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Обобщая вышеизложенное, необходимо сказать, что очистка территорий населенных пунктов является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многоаспектной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, а решение сложных задач не проводят в одно действие. 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Выстроить стройную систему, включающую все вопросы очистки территории Поселения, обращения с отходами от сбора до переработки, требует определенных затрат для решения задач - экологических, экономических, технологических, законодательных, социальных, научных, информационных и, наконец, этических.</w:t>
      </w:r>
      <w:proofErr w:type="gram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Анализ сегодняшней ситуации по организации очистки территорий Поселения показывает, что фактически состояние территорий Поселения находится в удовлетворительном состоянии, организация вопросов благоустройства, очистки, сбора и вывоза мусора производится не на должном муниципальном уровне, однако требуется дополнительная нормативная правовая база, определяющая очистку, сбор и вывоз мусора на территории индивидуального жилого сектора, а также определяющая меры ответственности проживающих в индивидуальных жилых домах граждан.</w:t>
      </w:r>
      <w:proofErr w:type="gram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Пролетарского сельсовета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от 14.12.2012 г.         №95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ПЕРЕЧЕНЬ ДАННЫХ ПО ПЕРСПЕКТИВНОМУ РАЗВИТИЮ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Показатель Единица измерения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а конец отчетного года На последний год первой очереди На расчетный год схемы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Численность населения, в том числе по планировочным (административным) районам тыс. чел. 1,6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1,6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1,6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Численность населения, проживающего в домовладениях: тыс. чел. 1,6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1,6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1,6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благоустроенных 0,6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0,6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0,6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неблагоустроенных 1,0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1,0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1,0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Численность населения, проживающего в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неканализованных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домовладениях тыс. чел. 0,7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0,7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0,7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Этажность застройки: % 100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100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      100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1—2-этажная тыс. чел. 1,6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1,6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1,6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Больницы койка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- - </w:t>
      </w:r>
      <w:proofErr w:type="gram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Детские дошкольные учреждения место 40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40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40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Общеобразовательная школа учащиеся 163 171 182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Клубы место 250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250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250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Магазины: м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торговой 0,7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0,7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0,7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продовольственные площади 0,5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0,5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0,5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промтоварные 0,2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0,2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0,2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Предприятия общественного питания столовая посадочное место 50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50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50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50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Учреждения административного управления сотрудники 10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10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11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Общая площадь сельских земель 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га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26657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26657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26657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Общая протяженность и площадь проезжей части улиц, дорог, проездов и тротуаров с усовершенствованным покрытием км/тыс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2 9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9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9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Обеспеченность жилищного фонда водоотводом % 67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67</w:t>
      </w:r>
      <w:proofErr w:type="spell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67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Приложение 3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Пролетарского сельсовета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от 14.12.2012 г.        № 95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ОСНОВНЫЕ ТЕХНИКО-ЭКОНОМИЧЕСКИЕ ПОКАЗАТЕЛИ СИСТЕМЫ САНИТАРНОЙ ОЧИСТКИ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Объемы работ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Показатели Единица измерения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ервая очередь Расчетный срок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Годовые накопления твердых бытовых отходов тыс. м3 0,2 1,1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Годовые накопления жидких бытовых отходов тыс. м3 51,1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Площадь механизированной уборки городских территорий тыс. м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0,9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Таблица 2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Спецмашины и механизмы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Выполняемые виды работ Количество единиц, шт.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Первая очередь Расчетный срок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Вывоз твердых бытовых отходов 1 2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Вывоз жидких бытовых отходов 2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Эксплуатация полигона для хранения ТБО 1 </w:t>
      </w:r>
      <w:proofErr w:type="spell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spellEnd"/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Таблица 3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Капиталовложения, тыс. руб.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Статьи затрат</w:t>
      </w:r>
      <w:proofErr w:type="gramStart"/>
      <w:r w:rsidRPr="00960A58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960A58">
        <w:rPr>
          <w:rFonts w:ascii="Times New Roman" w:hAnsi="Times New Roman" w:cs="Times New Roman"/>
          <w:sz w:val="24"/>
          <w:szCs w:val="24"/>
          <w:lang w:eastAsia="ru-RU"/>
        </w:rPr>
        <w:t>ервая очередь Расчетный срок Итого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Строительство контейнерных площадок 400 475 875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Приобретение спецмашин и механизмов 860 - 860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Приобретение инвентаря (контейнеры)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75 шт. 2014 года 487</w:t>
      </w:r>
    </w:p>
    <w:p w:rsidR="00960A58" w:rsidRPr="00960A58" w:rsidRDefault="00960A58" w:rsidP="00960A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0A58">
        <w:rPr>
          <w:rFonts w:ascii="Times New Roman" w:hAnsi="Times New Roman" w:cs="Times New Roman"/>
          <w:sz w:val="24"/>
          <w:szCs w:val="24"/>
          <w:lang w:eastAsia="ru-RU"/>
        </w:rPr>
        <w:t>Всего затрат 2.220.000</w:t>
      </w:r>
    </w:p>
    <w:p w:rsidR="00A431CD" w:rsidRDefault="00A431CD"/>
    <w:sectPr w:rsidR="00A431CD" w:rsidSect="00A4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58"/>
    <w:rsid w:val="00312271"/>
    <w:rsid w:val="003F6EEB"/>
    <w:rsid w:val="0081682D"/>
    <w:rsid w:val="008F421B"/>
    <w:rsid w:val="00960A58"/>
    <w:rsid w:val="00A431CD"/>
    <w:rsid w:val="00BA3A34"/>
    <w:rsid w:val="00E5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A58"/>
    <w:rPr>
      <w:b/>
      <w:bCs/>
    </w:rPr>
  </w:style>
  <w:style w:type="paragraph" w:styleId="a4">
    <w:name w:val="No Spacing"/>
    <w:uiPriority w:val="1"/>
    <w:qFormat/>
    <w:rsid w:val="00960A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31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86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7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8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12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907828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8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5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371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392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577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90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554841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74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018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2373</Words>
  <Characters>13529</Characters>
  <Application>Microsoft Office Word</Application>
  <DocSecurity>0</DocSecurity>
  <Lines>112</Lines>
  <Paragraphs>31</Paragraphs>
  <ScaleCrop>false</ScaleCrop>
  <Company>Home</Company>
  <LinksUpToDate>false</LinksUpToDate>
  <CharactersWithSpaces>15871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2014-03-06T06:58:00Z</dcterms:created>
  <dcterms:modified xsi:type="dcterms:W3CDTF">2014-03-06T07:01:00Z</dcterms:modified>
</cp:coreProperties>
</file>