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43" w:rsidRPr="00324ED2" w:rsidRDefault="00960543" w:rsidP="00960543">
      <w:pPr>
        <w:jc w:val="center"/>
        <w:rPr>
          <w:b/>
          <w:sz w:val="28"/>
          <w:szCs w:val="28"/>
        </w:rPr>
      </w:pPr>
      <w:r w:rsidRPr="00324ED2">
        <w:rPr>
          <w:b/>
          <w:sz w:val="28"/>
          <w:szCs w:val="28"/>
        </w:rPr>
        <w:t>АДМИНИСТРАЦИЯ</w:t>
      </w:r>
    </w:p>
    <w:p w:rsidR="00960543" w:rsidRPr="00324ED2" w:rsidRDefault="00960543" w:rsidP="00960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ПРОЛЕТАРСКОГО</w:t>
      </w:r>
      <w:r w:rsidRPr="00324ED2">
        <w:rPr>
          <w:b/>
          <w:sz w:val="28"/>
          <w:szCs w:val="28"/>
        </w:rPr>
        <w:t xml:space="preserve"> СЕЛЬСОВЕТА</w:t>
      </w:r>
    </w:p>
    <w:p w:rsidR="00960543" w:rsidRPr="00324ED2" w:rsidRDefault="00960543" w:rsidP="00960543">
      <w:pPr>
        <w:jc w:val="center"/>
        <w:rPr>
          <w:b/>
          <w:sz w:val="28"/>
          <w:szCs w:val="28"/>
        </w:rPr>
      </w:pPr>
      <w:r w:rsidRPr="00324ED2">
        <w:rPr>
          <w:b/>
          <w:sz w:val="28"/>
          <w:szCs w:val="28"/>
        </w:rPr>
        <w:t>ОРДЫНСКОГО РАЙОНА   НОВОСИБИРСКОЙ ОБЛАСТИ</w:t>
      </w:r>
    </w:p>
    <w:p w:rsidR="00960543" w:rsidRPr="00324ED2" w:rsidRDefault="00960543" w:rsidP="00960543">
      <w:pPr>
        <w:jc w:val="center"/>
        <w:rPr>
          <w:b/>
          <w:sz w:val="28"/>
          <w:szCs w:val="28"/>
        </w:rPr>
      </w:pPr>
    </w:p>
    <w:p w:rsidR="00960543" w:rsidRPr="00324ED2" w:rsidRDefault="00960543" w:rsidP="00960543">
      <w:pPr>
        <w:pStyle w:val="1"/>
        <w:rPr>
          <w:sz w:val="28"/>
          <w:szCs w:val="28"/>
        </w:rPr>
      </w:pPr>
      <w:r w:rsidRPr="00324ED2">
        <w:rPr>
          <w:sz w:val="28"/>
          <w:szCs w:val="28"/>
        </w:rPr>
        <w:t xml:space="preserve"> ПОСТАНОВЛЕНИЕ</w:t>
      </w:r>
    </w:p>
    <w:p w:rsidR="00960543" w:rsidRPr="00324ED2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06</w:t>
      </w:r>
      <w:r w:rsidRPr="00324ED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июля</w:t>
      </w:r>
      <w:r w:rsidRPr="00324ED2">
        <w:rPr>
          <w:b/>
          <w:sz w:val="28"/>
          <w:szCs w:val="28"/>
        </w:rPr>
        <w:t xml:space="preserve">   2012 года        </w:t>
      </w:r>
      <w:r>
        <w:rPr>
          <w:b/>
          <w:sz w:val="28"/>
          <w:szCs w:val="28"/>
        </w:rPr>
        <w:t xml:space="preserve">      п.  </w:t>
      </w:r>
      <w:proofErr w:type="gramStart"/>
      <w:r>
        <w:rPr>
          <w:b/>
          <w:sz w:val="28"/>
          <w:szCs w:val="28"/>
        </w:rPr>
        <w:t>Пролетарский</w:t>
      </w:r>
      <w:proofErr w:type="gramEnd"/>
      <w:r>
        <w:rPr>
          <w:b/>
          <w:sz w:val="28"/>
          <w:szCs w:val="28"/>
        </w:rPr>
        <w:t xml:space="preserve">                       </w:t>
      </w:r>
      <w:r w:rsidRPr="00E05A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E05A7D">
        <w:rPr>
          <w:b/>
          <w:sz w:val="28"/>
          <w:szCs w:val="28"/>
        </w:rPr>
        <w:t xml:space="preserve"> 60</w:t>
      </w:r>
      <w:r>
        <w:rPr>
          <w:sz w:val="28"/>
          <w:szCs w:val="28"/>
        </w:rPr>
        <w:t>                 </w:t>
      </w:r>
      <w:r>
        <w:rPr>
          <w:sz w:val="28"/>
          <w:szCs w:val="28"/>
        </w:rPr>
        <w:br/>
      </w:r>
    </w:p>
    <w:p w:rsidR="00960543" w:rsidRPr="00324ED2" w:rsidRDefault="00960543" w:rsidP="00960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24ED2">
        <w:rPr>
          <w:sz w:val="28"/>
          <w:szCs w:val="28"/>
        </w:rPr>
        <w:t xml:space="preserve">утверждении Правил </w:t>
      </w:r>
      <w:r>
        <w:rPr>
          <w:sz w:val="28"/>
          <w:szCs w:val="28"/>
        </w:rPr>
        <w:t>подготовки докладов об осуществлении муниципального контроля в соответствующих сферах деятельности и об эффективности такого контроля</w:t>
      </w:r>
    </w:p>
    <w:p w:rsidR="00960543" w:rsidRPr="00324ED2" w:rsidRDefault="00960543" w:rsidP="00960543">
      <w:pPr>
        <w:rPr>
          <w:sz w:val="28"/>
          <w:szCs w:val="28"/>
        </w:rPr>
      </w:pPr>
      <w:r w:rsidRPr="00324ED2">
        <w:rPr>
          <w:sz w:val="28"/>
          <w:szCs w:val="28"/>
        </w:rPr>
        <w:br/>
        <w:t xml:space="preserve">       В </w:t>
      </w:r>
      <w:r>
        <w:rPr>
          <w:sz w:val="28"/>
          <w:szCs w:val="28"/>
        </w:rPr>
        <w:t xml:space="preserve"> соответствии с положениями статьи 14 Федерального закона от 06.10.2003 года №131-ФЗ «Об общих принципах организации местного самоуправления  в Российской Федерации», на основании требований пункта 5 статьи 7 Федерального закона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960543" w:rsidRPr="00324ED2" w:rsidRDefault="00960543" w:rsidP="00960543">
      <w:pPr>
        <w:rPr>
          <w:sz w:val="28"/>
          <w:szCs w:val="28"/>
        </w:rPr>
      </w:pPr>
      <w:r w:rsidRPr="00324ED2">
        <w:rPr>
          <w:sz w:val="28"/>
          <w:szCs w:val="28"/>
        </w:rPr>
        <w:t>ПОСТАНОВЛЯЮ:</w:t>
      </w:r>
    </w:p>
    <w:p w:rsidR="00960543" w:rsidRPr="00324ED2" w:rsidRDefault="00960543" w:rsidP="00960543">
      <w:pPr>
        <w:rPr>
          <w:sz w:val="28"/>
          <w:szCs w:val="28"/>
        </w:rPr>
      </w:pPr>
      <w:r w:rsidRPr="00324ED2">
        <w:rPr>
          <w:sz w:val="28"/>
          <w:szCs w:val="28"/>
        </w:rPr>
        <w:t xml:space="preserve">1.Утвердить Правила </w:t>
      </w:r>
      <w:r>
        <w:rPr>
          <w:sz w:val="28"/>
          <w:szCs w:val="28"/>
        </w:rPr>
        <w:t xml:space="preserve"> подготовки докладов об осуществлении муниципального контроля в соответствующих сферах деятельности и об эффективности такого контроля</w:t>
      </w:r>
      <w:r w:rsidRPr="00324ED2">
        <w:rPr>
          <w:sz w:val="28"/>
          <w:szCs w:val="28"/>
        </w:rPr>
        <w:t>, согласно приложению.</w:t>
      </w:r>
    </w:p>
    <w:p w:rsidR="00960543" w:rsidRPr="00324ED2" w:rsidRDefault="00960543" w:rsidP="00960543">
      <w:pPr>
        <w:rPr>
          <w:sz w:val="28"/>
          <w:szCs w:val="28"/>
        </w:rPr>
      </w:pPr>
      <w:r w:rsidRPr="00324ED2">
        <w:rPr>
          <w:sz w:val="28"/>
          <w:szCs w:val="28"/>
        </w:rPr>
        <w:t>2.</w:t>
      </w:r>
      <w:r>
        <w:rPr>
          <w:sz w:val="28"/>
          <w:szCs w:val="28"/>
        </w:rPr>
        <w:t xml:space="preserve"> О</w:t>
      </w:r>
      <w:r w:rsidRPr="00324ED2">
        <w:rPr>
          <w:sz w:val="28"/>
          <w:szCs w:val="28"/>
        </w:rPr>
        <w:t>публикова</w:t>
      </w:r>
      <w:r>
        <w:rPr>
          <w:sz w:val="28"/>
          <w:szCs w:val="28"/>
        </w:rPr>
        <w:t>ть настоящее Постановление</w:t>
      </w:r>
      <w:r w:rsidRPr="00324ED2">
        <w:rPr>
          <w:sz w:val="28"/>
          <w:szCs w:val="28"/>
        </w:rPr>
        <w:t xml:space="preserve"> в периодическом печатном издании органов местно</w:t>
      </w:r>
      <w:r>
        <w:rPr>
          <w:sz w:val="28"/>
          <w:szCs w:val="28"/>
        </w:rPr>
        <w:t>го самоуправления Пролетарского</w:t>
      </w:r>
      <w:r w:rsidRPr="00324ED2">
        <w:rPr>
          <w:sz w:val="28"/>
          <w:szCs w:val="28"/>
        </w:rPr>
        <w:t xml:space="preserve"> сельсовета Ордынского района Ново</w:t>
      </w:r>
      <w:r>
        <w:rPr>
          <w:sz w:val="28"/>
          <w:szCs w:val="28"/>
        </w:rPr>
        <w:t>сибирской области «Пролетарский</w:t>
      </w:r>
      <w:r w:rsidRPr="00324ED2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 на Интернет сайте администрации Пролетарского сельсовета</w:t>
      </w:r>
      <w:r w:rsidRPr="00324ED2">
        <w:rPr>
          <w:sz w:val="28"/>
          <w:szCs w:val="28"/>
        </w:rPr>
        <w:t>.</w:t>
      </w:r>
    </w:p>
    <w:p w:rsidR="00960543" w:rsidRDefault="00960543" w:rsidP="00960543">
      <w:pPr>
        <w:rPr>
          <w:sz w:val="28"/>
          <w:szCs w:val="28"/>
        </w:rPr>
      </w:pPr>
      <w:r w:rsidRPr="00324ED2">
        <w:rPr>
          <w:sz w:val="28"/>
          <w:szCs w:val="28"/>
        </w:rPr>
        <w:t xml:space="preserve">3.Настоящее решение вступает в силу со дня его официального </w:t>
      </w:r>
      <w:r w:rsidRPr="00324ED2">
        <w:rPr>
          <w:sz w:val="28"/>
          <w:szCs w:val="28"/>
        </w:rPr>
        <w:br/>
        <w:t>опубликования (обнародования).</w:t>
      </w:r>
    </w:p>
    <w:p w:rsidR="00960543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rPr>
          <w:sz w:val="28"/>
          <w:szCs w:val="28"/>
        </w:rPr>
      </w:pPr>
      <w:r w:rsidRPr="00324ED2">
        <w:rPr>
          <w:sz w:val="28"/>
          <w:szCs w:val="28"/>
        </w:rPr>
        <w:br/>
      </w:r>
      <w:r>
        <w:rPr>
          <w:sz w:val="28"/>
          <w:szCs w:val="28"/>
        </w:rPr>
        <w:t xml:space="preserve">   Глава                    </w:t>
      </w:r>
    </w:p>
    <w:p w:rsidR="00960543" w:rsidRPr="00960543" w:rsidRDefault="00960543" w:rsidP="00960543">
      <w:pPr>
        <w:rPr>
          <w:sz w:val="28"/>
          <w:szCs w:val="28"/>
        </w:rPr>
      </w:pPr>
      <w:r>
        <w:rPr>
          <w:sz w:val="28"/>
          <w:szCs w:val="28"/>
        </w:rPr>
        <w:t xml:space="preserve">   Пролетарского сельсовета                                      </w:t>
      </w:r>
      <w:proofErr w:type="spellStart"/>
      <w:r>
        <w:rPr>
          <w:sz w:val="28"/>
          <w:szCs w:val="28"/>
        </w:rPr>
        <w:t>Н.К.Бордачёв</w:t>
      </w:r>
      <w:proofErr w:type="spellEnd"/>
    </w:p>
    <w:p w:rsidR="00960543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rPr>
          <w:sz w:val="28"/>
          <w:szCs w:val="28"/>
        </w:rPr>
      </w:pPr>
    </w:p>
    <w:p w:rsidR="00960543" w:rsidRPr="00324ED2" w:rsidRDefault="00960543" w:rsidP="00960543">
      <w:pPr>
        <w:rPr>
          <w:sz w:val="28"/>
          <w:szCs w:val="28"/>
        </w:rPr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                                                                                               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right"/>
        <w:outlineLvl w:val="0"/>
      </w:pPr>
      <w:r>
        <w:lastRenderedPageBreak/>
        <w:t xml:space="preserve">    Утверждены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              Постановлением главы 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                   Пролетарского сельсовета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0"/>
      </w:pPr>
      <w:r>
        <w:t>от 06 июля 2012 года  № 60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pStyle w:val="ConsPlusTitle"/>
        <w:widowControl/>
        <w:jc w:val="center"/>
        <w:outlineLvl w:val="0"/>
      </w:pPr>
      <w:r>
        <w:t>ПРАВИЛА</w:t>
      </w:r>
    </w:p>
    <w:p w:rsidR="00960543" w:rsidRDefault="00960543" w:rsidP="00960543">
      <w:pPr>
        <w:pStyle w:val="ConsPlusTitle"/>
        <w:widowControl/>
        <w:jc w:val="center"/>
        <w:outlineLvl w:val="0"/>
      </w:pPr>
      <w:r>
        <w:t>ПОДГОТОВКИ ДОКЛАДОВ ОБ ОСУЩЕСТВЛЕНИИ</w:t>
      </w:r>
    </w:p>
    <w:p w:rsidR="00960543" w:rsidRDefault="00960543" w:rsidP="00960543">
      <w:pPr>
        <w:pStyle w:val="ConsPlusTitle"/>
        <w:widowControl/>
        <w:jc w:val="center"/>
        <w:outlineLvl w:val="0"/>
      </w:pPr>
      <w:r>
        <w:t>МУНИЦИПАЛЬНОГО</w:t>
      </w:r>
    </w:p>
    <w:p w:rsidR="00960543" w:rsidRDefault="00960543" w:rsidP="00960543">
      <w:pPr>
        <w:pStyle w:val="ConsPlusTitle"/>
        <w:widowControl/>
        <w:jc w:val="center"/>
        <w:outlineLvl w:val="0"/>
      </w:pPr>
      <w:r>
        <w:t>КОНТРОЛЯ В СООТВЕТСТВУЮЩИХ СФЕРАХ ДЕЯТЕЛЬНОСТИ</w:t>
      </w:r>
    </w:p>
    <w:p w:rsidR="00960543" w:rsidRDefault="00960543" w:rsidP="00960543">
      <w:pPr>
        <w:pStyle w:val="ConsPlusTitle"/>
        <w:widowControl/>
        <w:jc w:val="center"/>
        <w:outlineLvl w:val="0"/>
      </w:pPr>
      <w:r>
        <w:t xml:space="preserve">И ОБ ЭФФЕКТИВНОСТИ ТАКОГО КОНТРОЛЯ 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1. Настоящие Правила определяют порядок подготовки докладов об осуществлении муниципального контроля в соответствующих сферах деятельности и об эффективности такого контроля  и представления их в Министерство экономического развития Российской Федерации (далее - доклады).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2. Доклады подготавливаются ежегодно по итогам своей деятельности администрацией Пролетарского сельсовета Ордынского района Новосибирской области.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3. В доклады включаются сведения об организации и проведении муниципального контроля за отчетный год и его эффективности согласно </w:t>
      </w:r>
      <w:hyperlink r:id="rId4" w:history="1">
        <w:r w:rsidRPr="003004BD">
          <w:t>приложению N 1</w:t>
        </w:r>
      </w:hyperlink>
      <w:r w:rsidRPr="003004BD">
        <w:t xml:space="preserve"> </w:t>
      </w:r>
      <w:r>
        <w:t>по следующим разделам: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а) состояние нормативно-правового регулирования в соответствующей сфере деятельности;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б) организация  муниципального контроля;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в) финансовое и кадровое обеспечение муниципального контроля;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г) проведение муниципального контроля;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д</w:t>
      </w:r>
      <w:proofErr w:type="spellEnd"/>
      <w:r>
        <w:t>) действия органов муниципального контроля администрации Пролетарского сельсовета по пресечению нарушений обязательных требований и (или) устранению последствий таких нарушений;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е) анализ и оценка эффективности муниципального контроля;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ж) выводы и предложения по результатам муниципального контроля.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4. К докладу прилагается отчет об осуществлении муниципального контроля по утвержденной форме статистического наблюдения.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При подготовке доклада могут использоваться данные социологических опросов юридических лиц и индивидуальных предпринимателей, в отношении которых органами муниципального контроля  администрации Пролетарского сельсовета проводятся проверки.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5. Порядок подготовки и обобщения сведений об организации и проведении муниципального контроля, необходимых для подготовки докладов, устанавливается с учетом </w:t>
      </w:r>
      <w:proofErr w:type="gramStart"/>
      <w:r>
        <w:t>методики проведения мониторинга эффективности муниципального контроля</w:t>
      </w:r>
      <w:proofErr w:type="gramEnd"/>
      <w:r>
        <w:t xml:space="preserve"> согласно </w:t>
      </w:r>
      <w:hyperlink r:id="rId5" w:history="1">
        <w:r w:rsidRPr="00C72BB0">
          <w:t>приложению N 2</w:t>
        </w:r>
      </w:hyperlink>
      <w:r w:rsidRPr="00C72BB0">
        <w:t>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>6.Доклад подписывается главой  администрации Пролетарского сельсовета</w:t>
      </w:r>
    </w:p>
    <w:p w:rsidR="00960543" w:rsidRDefault="00960543" w:rsidP="00960543">
      <w:pPr>
        <w:autoSpaceDE w:val="0"/>
        <w:autoSpaceDN w:val="0"/>
        <w:adjustRightInd w:val="0"/>
        <w:jc w:val="both"/>
        <w:outlineLvl w:val="0"/>
      </w:pPr>
      <w:r>
        <w:t>и представляется в Министерство экономического развития Российской Федерации до 15 марта года, следующего за отчетным годом, на бумажном носителе с приложением копии в электронном виде посредством федеральной государственной информационной системы (ИС "Мониторинг"), размещенной в сети Интернет на официальном сайте Министерства экономического развития Российской Федерации.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7. Сведения, содержащиеся в докладе, являются открытыми, общедоступными и размещаются на официальном сайте администрации Пролетарского сельсовета в сети Интернет, за исключением </w:t>
      </w:r>
      <w:hyperlink r:id="rId6" w:history="1">
        <w:r w:rsidRPr="00C72BB0">
          <w:t>сведений</w:t>
        </w:r>
      </w:hyperlink>
      <w:r w:rsidRPr="00C72BB0">
        <w:t>,</w:t>
      </w:r>
      <w:r>
        <w:t xml:space="preserve"> распространение которых ограничено или запрещено в соответствии с законодательством Российской Федерации.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 xml:space="preserve">Приложение </w:t>
      </w:r>
      <w:hyperlink r:id="rId7" w:history="1">
        <w:r w:rsidRPr="00C72BB0">
          <w:t>N 1</w:t>
        </w:r>
      </w:hyperlink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>к Правилам подготовки докладов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 xml:space="preserve">об осуществлении </w:t>
      </w:r>
      <w:proofErr w:type="gramStart"/>
      <w:r>
        <w:t>муниципального</w:t>
      </w:r>
      <w:proofErr w:type="gramEnd"/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>контроля в соответствующих сферах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>деятельности и об эффективности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 xml:space="preserve">такого контроля 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  <w:r>
        <w:t>ПЕРЕЧЕНЬ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  <w:r>
        <w:t>СВЕДЕНИЙ, ВКЛЮЧАЕМЫХ В ДОКЛАДЫ ОБ ОСУЩЕСТВЛЕНИИ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  <w:r>
        <w:t>МУНИЦИПАЛЬНОГО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  <w:r>
        <w:t>КОНТРОЛЯ В СООТВЕТСТВУЮЩИХ СФЕРАХ ДЕЯТЕЛЬНОСТИ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  <w:r>
        <w:t>И ОБ ЭФФЕКТИВНОСТИ ТАКОГО КОНТРОЛЯ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 </w:t>
      </w:r>
      <w:proofErr w:type="gramStart"/>
      <w:r>
        <w:t>В разделе "Состояние нормативно-правового регулирования в соответствующей сфере деятельности" - данные анализа нормативных правовых актов и муниципальных правовых актов, регламентирующих деятельность органов муниципального контроля  администрации Пролетарского сельсовета и их должностных лиц, а также устанавливающих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муниципального контроля, в том числе исходя из их достаточности, полноты</w:t>
      </w:r>
      <w:proofErr w:type="gramEnd"/>
      <w:r>
        <w:t xml:space="preserve">, объективности, научной обоснованности, доступности для юридических лиц, индивидуальных предпринимателей, возможности их исполнения и контроля, отсутствия признаков </w:t>
      </w:r>
      <w:proofErr w:type="spellStart"/>
      <w:r>
        <w:t>коррупциогенности</w:t>
      </w:r>
      <w:proofErr w:type="spellEnd"/>
      <w:r>
        <w:t>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2. В разделе "Организация муниципального контроля":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а) сведения об организационной структуре и системе </w:t>
      </w:r>
      <w:proofErr w:type="gramStart"/>
      <w:r>
        <w:t>управления органов муниципального контроля администрации  Пролетарского сельсовета</w:t>
      </w:r>
      <w:proofErr w:type="gramEnd"/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б) перечень и описание основных и вспомогательных (обеспечительных) функций;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в) наименования и реквизиты нормативных правовых актов, регламентирующих порядок исполнения указанных функций;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г) информация о взаимодействии органов муниципального контроля при осуществлении своих функций с другими органами государственного контроля, муниципального контроля, порядке и формах такого взаимодействия;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3. В разделе "Финансовое и кадровое обеспечение муниципального контроля":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а) сведения, характеризующие финансовое обеспечение исполнения функций по осуществлению муниципального контроля (планируемое и фактическое выделение бюджетных средств, расходование бюджетных средств, в том числе в расчете на объем исполненных в отчетный период контрольных функций);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б) данные о штатной численности работников органа муниципального контроля администрации Пролетарского сельсовета, выполняющих функции по контролю, и об укомплектованности штатной численности;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в) сведения о квалификации работников, о мероприятиях по повышению их квалификации;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г) данные о средней нагрузке на 1 работника по фактически выполненному в отчетный период объему функций по контролю;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spellStart"/>
      <w:r>
        <w:t>д</w:t>
      </w:r>
      <w:proofErr w:type="spellEnd"/>
      <w:r>
        <w:t>) численность экспертов и представителей экспертных организаций, привлекаемых к проведению мероприятий по контролю.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4. В разделе "Проведение муниципального контроля":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а) сведения, характеризующие выполненную в отчетный период работу по осуществлению муниципального контроля по соответствующим сферам деятельности;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б) сведения о результатах работы экспертов и экспертных организаций, привлекаемых к проведению мероприятий по контролю.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5. </w:t>
      </w:r>
      <w:proofErr w:type="gramStart"/>
      <w:r>
        <w:t>В разделе "Действия органов муниципального контроля по пресечению нарушений обязательных требований и (или) устранению последствий таких нарушений" - сведения о принятых органами муниципального контроля администрации Пролетарского сельсовета  мерах реагирования по фактам выявленных нарушений.</w:t>
      </w:r>
      <w:proofErr w:type="gramEnd"/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6. В разделе "Анализ и оценка эффективности муниципального контроля" - показатели эффективности муниципального контроля, рассчитанные на основании сведений, содержащихся в "</w:t>
      </w:r>
      <w:hyperlink r:id="rId8" w:history="1">
        <w:r w:rsidRPr="005D662F">
          <w:t>форме N 1-контроль</w:t>
        </w:r>
      </w:hyperlink>
      <w:r>
        <w:t xml:space="preserve"> "Сведения об осуществлении муниципального контроля", утверждаемой Росстатом, а также данные анализа и оценки указанных показателей.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Для анализа и оценки эффективности муниципального контроля используются следующие показатели: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выполнение утвержденного плана проведения плановых проверок (в процентах от общего количества запланированных проверок);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доля юридических лиц, индивидуальных предпринимателей, в отношении которых органами муниципального контроля администрации Пролетарского сельсовета 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муниципального образования);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доля проведенных внеплановых проверок (в процентах от общего количества проведенных проверок);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>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</w:t>
      </w:r>
      <w:proofErr w:type="gramEnd"/>
      <w:r>
        <w:t xml:space="preserve"> количества проведенных внеплановых проверок);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лиц);</w:t>
      </w:r>
      <w:proofErr w:type="gramEnd"/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>
        <w:t xml:space="preserve"> (в процентах от общего количества проведенных внеплановых проверок);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lastRenderedPageBreak/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лиц);</w:t>
      </w:r>
      <w:proofErr w:type="gramEnd"/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доля выявленных при проведении внеплановых проверок правонарушений, связанных с неисполнением предписаний (в процентах от общего числа выявленных правонарушений);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доля проверок, по итогам которых по фактам выявленных нарушений возбуждены дела об административных правонарушениях (в процентах от общего числа проверок, в результате которых выявлены правонарушения);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доля проверок, по итогам которых по фактам выявленных нарушений наложены административные взыскания, в том числе по видам наказаний (в процентах от общего числа проверок, в результате которых выявлены правонарушения);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доля проверок, по итогам которых по фактам выявленных нарушений материалы переданы в правоохранительные органы для возбуждения уголовных дел (в процентах от общего числа проверок, в результате которых выявлены правонарушения);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доля заявлений органов муниципального контроля администрации Пролетарского сельсовета</w:t>
      </w:r>
      <w:proofErr w:type="gramStart"/>
      <w:r>
        <w:t xml:space="preserve"> ,</w:t>
      </w:r>
      <w:proofErr w:type="gramEnd"/>
      <w:r>
        <w:t xml:space="preserve">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заявлений);</w:t>
      </w:r>
    </w:p>
    <w:p w:rsidR="00960543" w:rsidRPr="005D662F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 w:rsidRPr="005D662F">
        <w:t xml:space="preserve">доля проверок, проведенных органами муниципального контроля </w:t>
      </w:r>
      <w:r>
        <w:t xml:space="preserve"> администрации Пролетарского сельсовета </w:t>
      </w:r>
      <w:r w:rsidRPr="005D662F">
        <w:t xml:space="preserve">с нарушением требований </w:t>
      </w:r>
      <w:hyperlink r:id="rId9" w:history="1">
        <w:r w:rsidRPr="005D662F">
          <w:t>законодательства</w:t>
        </w:r>
      </w:hyperlink>
      <w:r w:rsidRPr="005D662F">
        <w:t xml:space="preserve"> о порядке их проведения, по </w:t>
      </w:r>
      <w:proofErr w:type="gramStart"/>
      <w:r w:rsidRPr="005D662F">
        <w:t>результатам</w:t>
      </w:r>
      <w:proofErr w:type="gramEnd"/>
      <w:r w:rsidRPr="005D662F">
        <w:t xml:space="preserve">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Помимо указанных показателей в разделе "Анализ и оценка эффективности муниципального контроля" приводятся показатели, характеризующие особенности осуществления контроля  в соответствующих сферах деятельности.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Значения показателей оценки эффективности муниципального контроля за отчетный год анализируются по сравнению с показателями за предшествующий год. В случае существенного (более 10 процентов) отклонения значений указанных показателей в отчетном году от аналогичных показателей в предшествующем году указываются причины таких отклонений.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>В указанном разделе также анализируются действия органов муниципального контроля администрации Пролетарского сельсовета по пресечению нарушений обязательных требований и (или) устранению последствий таких нарушений, в том числе по оценке предотвращенного в результате таких действий ущерба (по имеющимся методикам расчета размеров ущерба в различных сферах деятельности), а также дается оценка и прогноз состояния исполнения обязательных требований законодательства в соответствующей сфере деятельности.</w:t>
      </w:r>
      <w:proofErr w:type="gramEnd"/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7. В разделе "Выводы и предложения по результатам муниципального контроля":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а) выводы и предложения по результатам осуществления муниципального контроля, в том числе планируемые на текущий год показатели его эффективности;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б) предложения по совершенствованию нормативно-правового регулирования и осуществления муниципального контроля в соответствующей сфере деятельности;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в) иные предложения, связанные с осуществлением муниципального контроля и направленные на повышение эффективности такого контроля и сокращение административных ограничений в предпринимательской деятельности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>Приложение N 2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>к Правилам подготовки докладов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 xml:space="preserve">об осуществлении </w:t>
      </w:r>
      <w:proofErr w:type="gramStart"/>
      <w:r>
        <w:t>муниципального</w:t>
      </w:r>
      <w:proofErr w:type="gramEnd"/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>контроля в соответствующих сферах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>деятельности и об эффективности</w:t>
      </w:r>
    </w:p>
    <w:p w:rsidR="00960543" w:rsidRDefault="00960543" w:rsidP="00960543">
      <w:pPr>
        <w:autoSpaceDE w:val="0"/>
        <w:autoSpaceDN w:val="0"/>
        <w:adjustRightInd w:val="0"/>
        <w:jc w:val="right"/>
        <w:outlineLvl w:val="1"/>
      </w:pPr>
      <w:r>
        <w:t xml:space="preserve">такого контроля 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  <w:r>
        <w:t>МЕТОДИКА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  <w:r>
        <w:t>ПРОВЕДЕНИЯ МОНИТОРИНГА ЭФФЕКТИВНОСТИ МУНИЦИПАЛЬНОГО КОНТРОЛЯ</w:t>
      </w:r>
    </w:p>
    <w:p w:rsidR="00960543" w:rsidRDefault="00960543" w:rsidP="00960543">
      <w:pPr>
        <w:autoSpaceDE w:val="0"/>
        <w:autoSpaceDN w:val="0"/>
        <w:adjustRightInd w:val="0"/>
        <w:jc w:val="center"/>
        <w:outlineLvl w:val="1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 Настоящая методика определяет порядок проведения мониторинга эффективности муниципального контроля (далее - мониторинг), осуществляемой органом муниципального контроля администрации Пролетарского сельсовета  в соответствии с </w:t>
      </w:r>
      <w:hyperlink r:id="rId10" w:history="1">
        <w:r w:rsidRPr="00600EBA">
          <w:t>законодательством</w:t>
        </w:r>
      </w:hyperlink>
      <w:r>
        <w:t xml:space="preserve"> Российской Федерации (далее - орган муниципального контроля).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2. Мониторинг представляет собой систему наблюдения, анализа, оценки и прогноза эффективности муниципального контроля в соответствующих сферах деятельности.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3. Эффективность муниципального контроля заключается в достижении органами, муниципального контроля администрации Пролетарского сельсовета значений показателей, характеризующих улучшение состояния исполнения юридическими лицами и индивидуальными предпринимателями обязательных требований в соответствующих сферах деятельности (далее - показатели эффективности).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4. Мониторинг организуется и проводится органом муниципального контроля администрации Пролетарского сельсовета. 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5. Мониторинг осуществляется на основании сбора, обработки и анализа следующих документов и сведений: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а) число зарегистрированных и фактически осуществляющих деятельность на территории муниципального образования Пролетарского сельсовета юридических лиц (их филиалов и представительств) и индивидуальных предпринимателей;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б) ежегодный план проведения плановых проверок;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в) приказы (распоряжения) о проведении проверок, заявления о согласовании с органами прокуратуры проведения внеплановых выездных проверок юридических лиц и индивидуальных предпринимателей;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lastRenderedPageBreak/>
        <w:t>г) документы, полученные в результате проведенных за отчетный период проверок юридических лиц и индивидуальных предпринимателей, в том числе мероприятий по контролю, выполненных в процессе проверок (акты проверок, заключения экспертиз, материалы расследований, протоколы исследований (испытаний, измерений), материалы рассмотрения дел об административных правонарушениях, документы о направлении материалов о нарушениях, выявленных в процессе проведенных проверок, в правоохранительные органы для привлечения нарушителей к уголовной</w:t>
      </w:r>
      <w:proofErr w:type="gramEnd"/>
      <w:r>
        <w:t xml:space="preserve"> ответственности и др.);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spellStart"/>
      <w:r>
        <w:t>д</w:t>
      </w:r>
      <w:proofErr w:type="spellEnd"/>
      <w:r>
        <w:t>) заявления и обращения юридических лиц, индивидуальных предпринимателей и граждан, органов государственной власти, средств массовой информации, поступающие в органы муниципального контроля по вопросам, отнесенным к их компетенции;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е) документы, подтверждающие наличие случаев смерти, заболеваний (отравлений, несчастных случаев) людей, животных и растений, загрязнения окружающей среды, аварий, чрезвычайных ситуаций природного и техногенного характера, связанных с деятельностью юридических лиц и индивидуальных предпринимателей;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ж) сведения об экспертах и экспертных организациях, привлекаемых органами муниципального контроля к проведению мероприятий по контролю;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proofErr w:type="spellStart"/>
      <w:r>
        <w:t>з</w:t>
      </w:r>
      <w:proofErr w:type="spellEnd"/>
      <w:r>
        <w:t>) документы, подтверждающие выполнение юридическими лицами, индивидуальными предпринимателями и гражданами предписаний, постановлений, предложений органов муниципального контроля по результатам проведенных проверок.</w:t>
      </w:r>
    </w:p>
    <w:p w:rsidR="00960543" w:rsidRDefault="00960543" w:rsidP="00960543">
      <w:pPr>
        <w:autoSpaceDE w:val="0"/>
        <w:autoSpaceDN w:val="0"/>
        <w:adjustRightInd w:val="0"/>
        <w:ind w:firstLine="540"/>
        <w:jc w:val="both"/>
        <w:outlineLvl w:val="1"/>
      </w:pPr>
      <w:r>
        <w:t>6. На основании указанных в пункте 5 документов и сведений готовятся материалы по расчету, анализу и оценке показателей эффективности (далее - данные мониторинга).</w:t>
      </w:r>
    </w:p>
    <w:p w:rsidR="00A431CD" w:rsidRDefault="00960543" w:rsidP="00960543">
      <w:r>
        <w:t>7. Данные мониторинга включаются органами муниципального контроля администрации Пролетарского сельсовета  в доклады о муниципальном контроле в соответствующих сферах деятельности и об эффективности указа</w:t>
      </w:r>
    </w:p>
    <w:sectPr w:rsidR="00A431CD" w:rsidSect="00A4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543"/>
    <w:rsid w:val="002E484A"/>
    <w:rsid w:val="003F6EEB"/>
    <w:rsid w:val="0081682D"/>
    <w:rsid w:val="008F421B"/>
    <w:rsid w:val="00960543"/>
    <w:rsid w:val="00A431CD"/>
    <w:rsid w:val="00BA3A34"/>
    <w:rsid w:val="00E5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054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5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960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C025BB03547AF261D0A00D50FA4EC6CAF56ECBBB93AC051F6FC23F5B928DC44CD46D83C5D6B058SAA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C025BB03547AF261D0A00D50FA4EC6CAF46AC7B994AC051F6FC23F5B928DC44CD46D83C5D6B058SAA7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025BB03547AF261D0A00D50FA4EC6C2F662C6BF9AF10F1736CE3DS5A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9C025BB03547AF261D0A00D50FA4EC6CAF46AC7B895AC051F6FC23F5B928DC44CD46D80SCA2K" TargetMode="External"/><Relationship Id="rId10" Type="http://schemas.openxmlformats.org/officeDocument/2006/relationships/hyperlink" Target="consultantplus://offline/ref=E9C025BB03547AF261D0A00D50FA4EC6CAF46EC6BC99AC051F6FC23F5BS9A2K" TargetMode="External"/><Relationship Id="rId4" Type="http://schemas.openxmlformats.org/officeDocument/2006/relationships/hyperlink" Target="consultantplus://offline/ref=E9C025BB03547AF261D0A00D50FA4EC6CAF46AC7B895AC051F6FC23F5B928DC44CD46D83C5D6B05ASAA5K" TargetMode="External"/><Relationship Id="rId9" Type="http://schemas.openxmlformats.org/officeDocument/2006/relationships/hyperlink" Target="consultantplus://offline/ref=E9C025BB03547AF261D0A00D50FA4EC6CAF46EC6BC99AC051F6FC23F5B928DC44CD46D83C5D6B159SAA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2727</Words>
  <Characters>15545</Characters>
  <Application>Microsoft Office Word</Application>
  <DocSecurity>0</DocSecurity>
  <Lines>129</Lines>
  <Paragraphs>36</Paragraphs>
  <ScaleCrop>false</ScaleCrop>
  <Company>Home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2014-03-05T03:16:00Z</dcterms:created>
  <dcterms:modified xsi:type="dcterms:W3CDTF">2014-03-05T03:17:00Z</dcterms:modified>
</cp:coreProperties>
</file>