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FB" w:rsidRPr="00F31FE8" w:rsidRDefault="00F618FB" w:rsidP="006B5D92">
      <w:pPr>
        <w:spacing w:after="0" w:line="240" w:lineRule="auto"/>
        <w:jc w:val="center"/>
        <w:rPr>
          <w:rFonts w:ascii="Times New Roman" w:eastAsia="Times New Roman" w:hAnsi="Times New Roman" w:cs="Times New Roman"/>
          <w:b/>
          <w:sz w:val="28"/>
          <w:szCs w:val="28"/>
        </w:rPr>
      </w:pPr>
      <w:r w:rsidRPr="00F31FE8">
        <w:rPr>
          <w:rFonts w:ascii="Times New Roman" w:eastAsia="Times New Roman" w:hAnsi="Times New Roman" w:cs="Times New Roman"/>
          <w:b/>
          <w:sz w:val="28"/>
          <w:szCs w:val="28"/>
        </w:rPr>
        <w:t>АДМИНИСТРАЦИЯ</w:t>
      </w:r>
    </w:p>
    <w:p w:rsidR="006B5D92" w:rsidRPr="00F31FE8" w:rsidRDefault="006B5D92" w:rsidP="006B5D92">
      <w:pPr>
        <w:spacing w:after="0" w:line="240" w:lineRule="auto"/>
        <w:jc w:val="center"/>
        <w:rPr>
          <w:rFonts w:ascii="Times New Roman" w:eastAsia="Times New Roman" w:hAnsi="Times New Roman" w:cs="Times New Roman"/>
          <w:b/>
          <w:sz w:val="28"/>
          <w:szCs w:val="28"/>
        </w:rPr>
      </w:pPr>
      <w:r w:rsidRPr="00F31FE8">
        <w:rPr>
          <w:rFonts w:ascii="Times New Roman" w:eastAsia="Times New Roman" w:hAnsi="Times New Roman" w:cs="Times New Roman"/>
          <w:b/>
          <w:sz w:val="28"/>
          <w:szCs w:val="28"/>
        </w:rPr>
        <w:t xml:space="preserve">ПРОЛЕТАРСКОГО </w:t>
      </w:r>
      <w:r w:rsidR="00F618FB" w:rsidRPr="00F31FE8">
        <w:rPr>
          <w:rFonts w:ascii="Times New Roman" w:eastAsia="Times New Roman" w:hAnsi="Times New Roman" w:cs="Times New Roman"/>
          <w:b/>
          <w:sz w:val="28"/>
          <w:szCs w:val="28"/>
        </w:rPr>
        <w:t xml:space="preserve"> СЕЛЬСОВЕТА </w:t>
      </w:r>
    </w:p>
    <w:p w:rsidR="00F618FB" w:rsidRPr="00F31FE8" w:rsidRDefault="00F618FB" w:rsidP="006B5D92">
      <w:pPr>
        <w:spacing w:after="0" w:line="240" w:lineRule="auto"/>
        <w:jc w:val="center"/>
        <w:rPr>
          <w:rFonts w:ascii="Times New Roman" w:eastAsia="Times New Roman" w:hAnsi="Times New Roman" w:cs="Times New Roman"/>
          <w:b/>
          <w:sz w:val="28"/>
          <w:szCs w:val="28"/>
        </w:rPr>
      </w:pPr>
      <w:r w:rsidRPr="00F31FE8">
        <w:rPr>
          <w:rFonts w:ascii="Times New Roman" w:eastAsia="Times New Roman" w:hAnsi="Times New Roman" w:cs="Times New Roman"/>
          <w:b/>
          <w:sz w:val="28"/>
          <w:szCs w:val="28"/>
        </w:rPr>
        <w:t>ОРДЫНСКОГО РАЙОНА</w:t>
      </w:r>
      <w:r w:rsidR="006B5D92" w:rsidRPr="00F31FE8">
        <w:rPr>
          <w:rFonts w:ascii="Times New Roman" w:eastAsia="Times New Roman" w:hAnsi="Times New Roman" w:cs="Times New Roman"/>
          <w:b/>
          <w:sz w:val="28"/>
          <w:szCs w:val="28"/>
        </w:rPr>
        <w:t xml:space="preserve"> </w:t>
      </w:r>
      <w:r w:rsidRPr="00F31FE8">
        <w:rPr>
          <w:rFonts w:ascii="Times New Roman" w:eastAsia="Times New Roman" w:hAnsi="Times New Roman" w:cs="Times New Roman"/>
          <w:b/>
          <w:sz w:val="28"/>
          <w:szCs w:val="28"/>
        </w:rPr>
        <w:t>НОВОСИБИРСКОЙ ОБЛАСТИ</w:t>
      </w:r>
    </w:p>
    <w:p w:rsidR="006B5D92" w:rsidRPr="00F31FE8" w:rsidRDefault="006B5D92" w:rsidP="006B5D92">
      <w:pPr>
        <w:spacing w:after="0" w:line="240" w:lineRule="auto"/>
        <w:jc w:val="center"/>
        <w:rPr>
          <w:rFonts w:ascii="Times New Roman" w:eastAsia="Times New Roman" w:hAnsi="Times New Roman" w:cs="Times New Roman"/>
          <w:b/>
          <w:sz w:val="28"/>
          <w:szCs w:val="28"/>
        </w:rPr>
      </w:pPr>
    </w:p>
    <w:p w:rsidR="00F618FB" w:rsidRPr="00F31FE8" w:rsidRDefault="00F618FB" w:rsidP="006B5D92">
      <w:pPr>
        <w:spacing w:after="0" w:line="240" w:lineRule="auto"/>
        <w:jc w:val="center"/>
        <w:rPr>
          <w:rFonts w:ascii="Times New Roman" w:eastAsia="Times New Roman" w:hAnsi="Times New Roman" w:cs="Times New Roman"/>
          <w:b/>
          <w:sz w:val="28"/>
          <w:szCs w:val="28"/>
        </w:rPr>
      </w:pPr>
      <w:r w:rsidRPr="00F31FE8">
        <w:rPr>
          <w:rFonts w:ascii="Times New Roman" w:eastAsia="Times New Roman" w:hAnsi="Times New Roman" w:cs="Times New Roman"/>
          <w:b/>
          <w:sz w:val="28"/>
          <w:szCs w:val="28"/>
        </w:rPr>
        <w:t>ПОСТАНОВЛЕНИЕ</w:t>
      </w: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F618FB" w:rsidRPr="00F31FE8" w:rsidRDefault="00F31FE8" w:rsidP="00F618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08.07.2015</w:t>
      </w:r>
      <w:r w:rsidR="00F618FB" w:rsidRPr="00F31FE8">
        <w:rPr>
          <w:rFonts w:ascii="Times New Roman" w:eastAsia="Times New Roman" w:hAnsi="Times New Roman" w:cs="Times New Roman"/>
          <w:sz w:val="28"/>
          <w:szCs w:val="28"/>
        </w:rPr>
        <w:t xml:space="preserve">г.         </w:t>
      </w:r>
      <w:r w:rsidR="00C33BCA" w:rsidRPr="00F31FE8">
        <w:rPr>
          <w:rFonts w:ascii="Times New Roman" w:eastAsia="Times New Roman" w:hAnsi="Times New Roman" w:cs="Times New Roman"/>
          <w:sz w:val="28"/>
          <w:szCs w:val="28"/>
        </w:rPr>
        <w:t xml:space="preserve">                </w:t>
      </w:r>
      <w:r w:rsidR="00F618FB" w:rsidRPr="00F31FE8">
        <w:rPr>
          <w:rFonts w:ascii="Times New Roman" w:eastAsia="Times New Roman" w:hAnsi="Times New Roman" w:cs="Times New Roman"/>
          <w:sz w:val="28"/>
          <w:szCs w:val="28"/>
        </w:rPr>
        <w:t>                                     </w:t>
      </w:r>
      <w:r w:rsidR="006B5D92" w:rsidRPr="00F31FE8">
        <w:rPr>
          <w:rFonts w:ascii="Times New Roman" w:eastAsia="Times New Roman" w:hAnsi="Times New Roman" w:cs="Times New Roman"/>
          <w:sz w:val="28"/>
          <w:szCs w:val="28"/>
        </w:rPr>
        <w:t xml:space="preserve"> </w:t>
      </w:r>
      <w:r w:rsidR="00C33BCA" w:rsidRPr="00F31FE8">
        <w:rPr>
          <w:rFonts w:ascii="Times New Roman" w:eastAsia="Times New Roman" w:hAnsi="Times New Roman" w:cs="Times New Roman"/>
          <w:sz w:val="28"/>
          <w:szCs w:val="28"/>
        </w:rPr>
        <w:t xml:space="preserve">           </w:t>
      </w:r>
      <w:r w:rsidR="006B5D92" w:rsidRPr="00F31FE8">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00E1581F">
        <w:rPr>
          <w:rFonts w:ascii="Times New Roman" w:eastAsia="Times New Roman" w:hAnsi="Times New Roman" w:cs="Times New Roman"/>
          <w:sz w:val="28"/>
          <w:szCs w:val="28"/>
        </w:rPr>
        <w:t>200</w:t>
      </w:r>
    </w:p>
    <w:p w:rsidR="006B5D92" w:rsidRPr="00F31FE8" w:rsidRDefault="006B5D92" w:rsidP="006B5D92">
      <w:pPr>
        <w:spacing w:after="0" w:line="240" w:lineRule="auto"/>
        <w:jc w:val="center"/>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п.</w:t>
      </w:r>
      <w:r w:rsidR="00C33BCA" w:rsidRPr="00F31FE8">
        <w:rPr>
          <w:rFonts w:ascii="Times New Roman" w:eastAsia="Times New Roman" w:hAnsi="Times New Roman" w:cs="Times New Roman"/>
          <w:sz w:val="28"/>
          <w:szCs w:val="28"/>
        </w:rPr>
        <w:t xml:space="preserve"> </w:t>
      </w:r>
      <w:r w:rsidRPr="00F31FE8">
        <w:rPr>
          <w:rFonts w:ascii="Times New Roman" w:eastAsia="Times New Roman" w:hAnsi="Times New Roman" w:cs="Times New Roman"/>
          <w:sz w:val="28"/>
          <w:szCs w:val="28"/>
        </w:rPr>
        <w:t>Пролетарский</w:t>
      </w: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022070" w:rsidRDefault="00F31FE8" w:rsidP="006B5D9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 внесении изменений в постановление администрации от 24.09.2014г. </w:t>
      </w:r>
    </w:p>
    <w:p w:rsidR="00F618FB" w:rsidRPr="00F31FE8" w:rsidRDefault="00F31FE8" w:rsidP="006B5D9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137 «</w:t>
      </w:r>
      <w:r w:rsidR="00F618FB" w:rsidRPr="00F31FE8">
        <w:rPr>
          <w:rFonts w:ascii="Times New Roman" w:eastAsia="Times New Roman" w:hAnsi="Times New Roman" w:cs="Times New Roman"/>
          <w:b/>
          <w:sz w:val="28"/>
          <w:szCs w:val="28"/>
        </w:rPr>
        <w:t>Об утверждении Административного регламента   осуществления муниципального  </w:t>
      </w:r>
      <w:proofErr w:type="gramStart"/>
      <w:r w:rsidR="00F618FB" w:rsidRPr="00F31FE8">
        <w:rPr>
          <w:rFonts w:ascii="Times New Roman" w:eastAsia="Times New Roman" w:hAnsi="Times New Roman" w:cs="Times New Roman"/>
          <w:b/>
          <w:sz w:val="28"/>
          <w:szCs w:val="28"/>
        </w:rPr>
        <w:t>контроля за</w:t>
      </w:r>
      <w:proofErr w:type="gramEnd"/>
      <w:r w:rsidR="00F618FB" w:rsidRPr="00F31FE8">
        <w:rPr>
          <w:rFonts w:ascii="Times New Roman" w:eastAsia="Times New Roman" w:hAnsi="Times New Roman" w:cs="Times New Roman"/>
          <w:b/>
          <w:sz w:val="28"/>
          <w:szCs w:val="28"/>
        </w:rPr>
        <w:t xml:space="preserve"> организацией и осуществлением</w:t>
      </w:r>
      <w:r w:rsidR="006B5D92" w:rsidRPr="00F31FE8">
        <w:rPr>
          <w:rFonts w:ascii="Times New Roman" w:eastAsia="Times New Roman" w:hAnsi="Times New Roman" w:cs="Times New Roman"/>
          <w:b/>
          <w:sz w:val="28"/>
          <w:szCs w:val="28"/>
        </w:rPr>
        <w:t xml:space="preserve"> </w:t>
      </w:r>
      <w:r w:rsidR="00F618FB" w:rsidRPr="00F31FE8">
        <w:rPr>
          <w:rFonts w:ascii="Times New Roman" w:eastAsia="Times New Roman" w:hAnsi="Times New Roman" w:cs="Times New Roman"/>
          <w:b/>
          <w:sz w:val="28"/>
          <w:szCs w:val="28"/>
        </w:rPr>
        <w:t>деятельности по продаже товаров (выполнению работ, оказанию услуг)</w:t>
      </w:r>
      <w:r w:rsidR="006B5D92" w:rsidRPr="00F31FE8">
        <w:rPr>
          <w:rFonts w:ascii="Times New Roman" w:eastAsia="Times New Roman" w:hAnsi="Times New Roman" w:cs="Times New Roman"/>
          <w:b/>
          <w:sz w:val="28"/>
          <w:szCs w:val="28"/>
        </w:rPr>
        <w:t xml:space="preserve"> </w:t>
      </w:r>
      <w:r w:rsidR="00F618FB" w:rsidRPr="00F31FE8">
        <w:rPr>
          <w:rFonts w:ascii="Times New Roman" w:eastAsia="Times New Roman" w:hAnsi="Times New Roman" w:cs="Times New Roman"/>
          <w:b/>
          <w:sz w:val="28"/>
          <w:szCs w:val="28"/>
        </w:rPr>
        <w:t xml:space="preserve">на розничных рынках на территории </w:t>
      </w:r>
      <w:r w:rsidR="006B5D92" w:rsidRPr="00F31FE8">
        <w:rPr>
          <w:rFonts w:ascii="Times New Roman" w:eastAsia="Times New Roman" w:hAnsi="Times New Roman" w:cs="Times New Roman"/>
          <w:b/>
          <w:sz w:val="28"/>
          <w:szCs w:val="28"/>
        </w:rPr>
        <w:t xml:space="preserve">Пролетарского </w:t>
      </w:r>
      <w:r w:rsidR="00F618FB" w:rsidRPr="00F31FE8">
        <w:rPr>
          <w:rFonts w:ascii="Times New Roman" w:eastAsia="Times New Roman" w:hAnsi="Times New Roman" w:cs="Times New Roman"/>
          <w:b/>
          <w:sz w:val="28"/>
          <w:szCs w:val="28"/>
        </w:rPr>
        <w:t xml:space="preserve"> сельсовета Ордынского района Новосибирской области</w:t>
      </w:r>
      <w:r>
        <w:rPr>
          <w:rFonts w:ascii="Times New Roman" w:eastAsia="Times New Roman" w:hAnsi="Times New Roman" w:cs="Times New Roman"/>
          <w:b/>
          <w:sz w:val="28"/>
          <w:szCs w:val="28"/>
        </w:rPr>
        <w:t>»</w:t>
      </w:r>
    </w:p>
    <w:p w:rsidR="00C33BCA" w:rsidRPr="00F31FE8" w:rsidRDefault="00C33BCA" w:rsidP="00F618FB">
      <w:pPr>
        <w:spacing w:after="0" w:line="240" w:lineRule="auto"/>
        <w:jc w:val="both"/>
        <w:rPr>
          <w:rFonts w:ascii="Times New Roman" w:eastAsia="Times New Roman" w:hAnsi="Times New Roman" w:cs="Times New Roman"/>
          <w:sz w:val="28"/>
          <w:szCs w:val="28"/>
        </w:rPr>
      </w:pPr>
    </w:p>
    <w:p w:rsidR="00F618FB"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 xml:space="preserve">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w:t>
      </w:r>
      <w:r w:rsidR="006B5D92" w:rsidRPr="00F31FE8">
        <w:rPr>
          <w:rFonts w:ascii="Times New Roman" w:eastAsia="Times New Roman" w:hAnsi="Times New Roman" w:cs="Times New Roman"/>
          <w:sz w:val="28"/>
          <w:szCs w:val="28"/>
        </w:rPr>
        <w:t>Пролетарского</w:t>
      </w:r>
      <w:r w:rsidRPr="00F31FE8">
        <w:rPr>
          <w:rFonts w:ascii="Times New Roman" w:eastAsia="Times New Roman" w:hAnsi="Times New Roman" w:cs="Times New Roman"/>
          <w:sz w:val="28"/>
          <w:szCs w:val="28"/>
        </w:rPr>
        <w:t xml:space="preserve"> сельсовета</w:t>
      </w:r>
    </w:p>
    <w:p w:rsidR="00F618FB"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ПОСТАНОВЛЯЮ:</w:t>
      </w:r>
    </w:p>
    <w:p w:rsidR="00F31FE8" w:rsidRPr="00F31FE8" w:rsidRDefault="00F31FE8"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31FE8">
        <w:rPr>
          <w:rFonts w:ascii="Times New Roman" w:eastAsia="Times New Roman" w:hAnsi="Times New Roman" w:cs="Times New Roman"/>
          <w:sz w:val="28"/>
          <w:szCs w:val="28"/>
        </w:rPr>
        <w:t xml:space="preserve">Внести изменения в постановление администрации от 24.09.2014г. № 137 об утверждении Административного </w:t>
      </w:r>
      <w:r w:rsidR="00F618FB" w:rsidRPr="00F31FE8">
        <w:rPr>
          <w:rFonts w:ascii="Times New Roman" w:eastAsia="Times New Roman" w:hAnsi="Times New Roman" w:cs="Times New Roman"/>
          <w:sz w:val="28"/>
          <w:szCs w:val="28"/>
        </w:rPr>
        <w:t xml:space="preserve"> регламент</w:t>
      </w:r>
      <w:r w:rsidRPr="00F31FE8">
        <w:rPr>
          <w:rFonts w:ascii="Times New Roman" w:eastAsia="Times New Roman" w:hAnsi="Times New Roman" w:cs="Times New Roman"/>
          <w:sz w:val="28"/>
          <w:szCs w:val="28"/>
        </w:rPr>
        <w:t>а</w:t>
      </w:r>
      <w:r w:rsidR="00F618FB" w:rsidRPr="00F31FE8">
        <w:rPr>
          <w:rFonts w:ascii="Times New Roman" w:eastAsia="Times New Roman" w:hAnsi="Times New Roman" w:cs="Times New Roman"/>
          <w:sz w:val="28"/>
          <w:szCs w:val="28"/>
        </w:rPr>
        <w:t xml:space="preserve"> осуществления муниципального </w:t>
      </w:r>
      <w:proofErr w:type="gramStart"/>
      <w:r w:rsidR="00F618FB" w:rsidRPr="00F31FE8">
        <w:rPr>
          <w:rFonts w:ascii="Times New Roman" w:eastAsia="Times New Roman" w:hAnsi="Times New Roman" w:cs="Times New Roman"/>
          <w:sz w:val="28"/>
          <w:szCs w:val="28"/>
        </w:rPr>
        <w:t>контроля за</w:t>
      </w:r>
      <w:proofErr w:type="gramEnd"/>
      <w:r w:rsidR="00F618FB" w:rsidRPr="00F31FE8">
        <w:rPr>
          <w:rFonts w:ascii="Times New Roman" w:eastAsia="Times New Roman" w:hAnsi="Times New Roman" w:cs="Times New Roman"/>
          <w:sz w:val="28"/>
          <w:szCs w:val="28"/>
        </w:rPr>
        <w:t xml:space="preserve"> организацией и осуществлением деятельности по продаже товаров (выполнению работ, оказанию услуг) на розничных рынках на территории </w:t>
      </w:r>
      <w:r w:rsidR="006B5D92" w:rsidRPr="00F31FE8">
        <w:rPr>
          <w:rFonts w:ascii="Times New Roman" w:eastAsia="Times New Roman" w:hAnsi="Times New Roman" w:cs="Times New Roman"/>
          <w:sz w:val="28"/>
          <w:szCs w:val="28"/>
        </w:rPr>
        <w:t xml:space="preserve">Пролетарского </w:t>
      </w:r>
      <w:r w:rsidR="00F618FB" w:rsidRPr="00F31FE8">
        <w:rPr>
          <w:rFonts w:ascii="Times New Roman" w:eastAsia="Times New Roman" w:hAnsi="Times New Roman" w:cs="Times New Roman"/>
          <w:sz w:val="28"/>
          <w:szCs w:val="28"/>
        </w:rPr>
        <w:t xml:space="preserve"> сельсовета Ордынского района Новосибирской области</w:t>
      </w:r>
      <w:r w:rsidRPr="00F31FE8">
        <w:rPr>
          <w:rFonts w:ascii="Times New Roman" w:eastAsia="Times New Roman" w:hAnsi="Times New Roman" w:cs="Times New Roman"/>
          <w:sz w:val="28"/>
          <w:szCs w:val="28"/>
        </w:rPr>
        <w:t>:</w:t>
      </w:r>
    </w:p>
    <w:p w:rsidR="00F31FE8" w:rsidRDefault="00F31FE8"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1FE8">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В пункте 1 административного регламента словосочетание «и гражданами» исключить.</w:t>
      </w:r>
    </w:p>
    <w:p w:rsidR="00F31FE8" w:rsidRDefault="00F31FE8"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w:t>
      </w:r>
      <w:r w:rsidR="006F731B">
        <w:rPr>
          <w:rFonts w:ascii="Times New Roman" w:eastAsia="Times New Roman" w:hAnsi="Times New Roman" w:cs="Times New Roman"/>
          <w:sz w:val="28"/>
          <w:szCs w:val="28"/>
        </w:rPr>
        <w:t>В пункте 6 раздела 3 административного регламента приложение № 3 исключить.</w:t>
      </w:r>
    </w:p>
    <w:p w:rsidR="006F731B" w:rsidRDefault="006F731B" w:rsidP="006F73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 В пункте 19 раздела 3 административного регламента приложение № 4 исключить.</w:t>
      </w:r>
    </w:p>
    <w:p w:rsidR="006F731B" w:rsidRDefault="006F731B"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 В пункте 22 раздела 3 административного регламента приложение № 5 исключить.</w:t>
      </w:r>
    </w:p>
    <w:p w:rsidR="006F731B" w:rsidRPr="00F31FE8" w:rsidRDefault="006F731B" w:rsidP="006F73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 В пункте 46 раздела 3 административного регламента приложение № 6 исключить.</w:t>
      </w:r>
    </w:p>
    <w:p w:rsidR="006F731B" w:rsidRPr="00F31FE8" w:rsidRDefault="006F731B" w:rsidP="006F73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 В пункте 49 раздела 3 административного регламента приложение № 7 исключить.</w:t>
      </w:r>
    </w:p>
    <w:p w:rsidR="006F731B" w:rsidRPr="00F31FE8" w:rsidRDefault="006F731B" w:rsidP="00F31FE8">
      <w:pPr>
        <w:spacing w:after="0" w:line="240" w:lineRule="auto"/>
        <w:jc w:val="both"/>
        <w:rPr>
          <w:rFonts w:ascii="Times New Roman" w:eastAsia="Times New Roman" w:hAnsi="Times New Roman" w:cs="Times New Roman"/>
          <w:sz w:val="28"/>
          <w:szCs w:val="28"/>
        </w:rPr>
      </w:pPr>
    </w:p>
    <w:p w:rsidR="00F618FB"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lastRenderedPageBreak/>
        <w:t xml:space="preserve">2.  Опубликовать настоящее постановление в периодическом печатном издании администрации </w:t>
      </w:r>
      <w:r w:rsidR="006B5D92" w:rsidRPr="00F31FE8">
        <w:rPr>
          <w:rFonts w:ascii="Times New Roman" w:eastAsia="Times New Roman" w:hAnsi="Times New Roman" w:cs="Times New Roman"/>
          <w:sz w:val="28"/>
          <w:szCs w:val="28"/>
        </w:rPr>
        <w:t xml:space="preserve">Пролетарского </w:t>
      </w:r>
      <w:r w:rsidRPr="00F31FE8">
        <w:rPr>
          <w:rFonts w:ascii="Times New Roman" w:eastAsia="Times New Roman" w:hAnsi="Times New Roman" w:cs="Times New Roman"/>
          <w:sz w:val="28"/>
          <w:szCs w:val="28"/>
        </w:rPr>
        <w:t xml:space="preserve"> сельсовета Ордынского района Новосибирской области «Вестник».</w:t>
      </w:r>
    </w:p>
    <w:p w:rsidR="00F618FB"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3.</w:t>
      </w:r>
      <w:proofErr w:type="gramStart"/>
      <w:r w:rsidRPr="00F31FE8">
        <w:rPr>
          <w:rFonts w:ascii="Times New Roman" w:eastAsia="Times New Roman" w:hAnsi="Times New Roman" w:cs="Times New Roman"/>
          <w:sz w:val="28"/>
          <w:szCs w:val="28"/>
        </w:rPr>
        <w:t>Контроль за</w:t>
      </w:r>
      <w:proofErr w:type="gramEnd"/>
      <w:r w:rsidRPr="00F31FE8">
        <w:rPr>
          <w:rFonts w:ascii="Times New Roman" w:eastAsia="Times New Roman" w:hAnsi="Times New Roman" w:cs="Times New Roman"/>
          <w:sz w:val="28"/>
          <w:szCs w:val="28"/>
        </w:rPr>
        <w:t xml:space="preserve"> исполнением настоящего постановления оставляю за собой.</w:t>
      </w: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C33BCA"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Глава  </w:t>
      </w:r>
      <w:r w:rsidR="006B5D92" w:rsidRPr="00F31FE8">
        <w:rPr>
          <w:rFonts w:ascii="Times New Roman" w:eastAsia="Times New Roman" w:hAnsi="Times New Roman" w:cs="Times New Roman"/>
          <w:sz w:val="28"/>
          <w:szCs w:val="28"/>
        </w:rPr>
        <w:t xml:space="preserve">Пролетарского </w:t>
      </w:r>
      <w:r w:rsidRPr="00F31FE8">
        <w:rPr>
          <w:rFonts w:ascii="Times New Roman" w:eastAsia="Times New Roman" w:hAnsi="Times New Roman" w:cs="Times New Roman"/>
          <w:sz w:val="28"/>
          <w:szCs w:val="28"/>
        </w:rPr>
        <w:t xml:space="preserve"> сельсовета  </w:t>
      </w:r>
    </w:p>
    <w:p w:rsidR="00C33BCA" w:rsidRPr="00F31FE8" w:rsidRDefault="00C33BCA"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Ордынского района</w:t>
      </w:r>
    </w:p>
    <w:p w:rsidR="00F618FB" w:rsidRPr="00F31FE8" w:rsidRDefault="00C33BCA"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Новосибирск</w:t>
      </w:r>
      <w:r w:rsidR="00091F37" w:rsidRPr="00F31FE8">
        <w:rPr>
          <w:rFonts w:ascii="Times New Roman" w:eastAsia="Times New Roman" w:hAnsi="Times New Roman" w:cs="Times New Roman"/>
          <w:sz w:val="28"/>
          <w:szCs w:val="28"/>
        </w:rPr>
        <w:t xml:space="preserve">ой области                   </w:t>
      </w:r>
      <w:r w:rsidRPr="00F31FE8">
        <w:rPr>
          <w:rFonts w:ascii="Times New Roman" w:eastAsia="Times New Roman" w:hAnsi="Times New Roman" w:cs="Times New Roman"/>
          <w:sz w:val="28"/>
          <w:szCs w:val="28"/>
        </w:rPr>
        <w:t xml:space="preserve">      </w:t>
      </w:r>
      <w:r w:rsidR="00091F37" w:rsidRPr="00F31FE8">
        <w:rPr>
          <w:rFonts w:ascii="Times New Roman" w:eastAsia="Times New Roman" w:hAnsi="Times New Roman" w:cs="Times New Roman"/>
          <w:sz w:val="28"/>
          <w:szCs w:val="28"/>
        </w:rPr>
        <w:t xml:space="preserve">   </w:t>
      </w:r>
      <w:r w:rsidR="00F618FB" w:rsidRPr="00F31FE8">
        <w:rPr>
          <w:rFonts w:ascii="Times New Roman" w:eastAsia="Times New Roman" w:hAnsi="Times New Roman" w:cs="Times New Roman"/>
          <w:sz w:val="28"/>
          <w:szCs w:val="28"/>
        </w:rPr>
        <w:t xml:space="preserve">            </w:t>
      </w:r>
      <w:r w:rsidR="006B5D92" w:rsidRPr="00F31FE8">
        <w:rPr>
          <w:rFonts w:ascii="Times New Roman" w:eastAsia="Times New Roman" w:hAnsi="Times New Roman" w:cs="Times New Roman"/>
          <w:sz w:val="28"/>
          <w:szCs w:val="28"/>
        </w:rPr>
        <w:t xml:space="preserve">                   </w:t>
      </w:r>
      <w:r w:rsidR="00F618FB" w:rsidRPr="00F31FE8">
        <w:rPr>
          <w:rFonts w:ascii="Times New Roman" w:eastAsia="Times New Roman" w:hAnsi="Times New Roman" w:cs="Times New Roman"/>
          <w:sz w:val="28"/>
          <w:szCs w:val="28"/>
        </w:rPr>
        <w:t>       </w:t>
      </w:r>
      <w:r w:rsidR="006B5D92" w:rsidRPr="00F31FE8">
        <w:rPr>
          <w:rFonts w:ascii="Times New Roman" w:eastAsia="Times New Roman" w:hAnsi="Times New Roman" w:cs="Times New Roman"/>
          <w:sz w:val="28"/>
          <w:szCs w:val="28"/>
        </w:rPr>
        <w:t>Н.К. Бордачёв</w:t>
      </w:r>
    </w:p>
    <w:p w:rsidR="006B5D92" w:rsidRPr="00F31FE8" w:rsidRDefault="006B5D92" w:rsidP="005851BF">
      <w:pPr>
        <w:spacing w:after="0" w:line="240" w:lineRule="auto"/>
        <w:jc w:val="both"/>
        <w:rPr>
          <w:rFonts w:ascii="Times New Roman" w:eastAsia="Times New Roman" w:hAnsi="Times New Roman" w:cs="Times New Roman"/>
          <w:sz w:val="28"/>
          <w:szCs w:val="28"/>
        </w:rPr>
      </w:pPr>
    </w:p>
    <w:p w:rsidR="006B5D92" w:rsidRPr="00F31FE8" w:rsidRDefault="006B5D92" w:rsidP="005851BF">
      <w:pPr>
        <w:spacing w:after="0" w:line="240" w:lineRule="auto"/>
        <w:jc w:val="both"/>
        <w:rPr>
          <w:rFonts w:ascii="Times New Roman" w:eastAsia="Times New Roman" w:hAnsi="Times New Roman" w:cs="Times New Roman"/>
          <w:sz w:val="28"/>
          <w:szCs w:val="28"/>
        </w:rPr>
      </w:pPr>
    </w:p>
    <w:p w:rsidR="006B5D92" w:rsidRDefault="006B5D92"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Pr="00F31FE8" w:rsidRDefault="00022070" w:rsidP="005851BF">
      <w:pPr>
        <w:spacing w:after="0" w:line="240" w:lineRule="auto"/>
        <w:jc w:val="both"/>
        <w:rPr>
          <w:rFonts w:ascii="Times New Roman" w:eastAsia="Times New Roman" w:hAnsi="Times New Roman" w:cs="Times New Roman"/>
          <w:sz w:val="28"/>
          <w:szCs w:val="28"/>
        </w:rPr>
      </w:pPr>
    </w:p>
    <w:p w:rsidR="00C33BCA" w:rsidRPr="00022070" w:rsidRDefault="00C33BCA" w:rsidP="005851BF">
      <w:pPr>
        <w:spacing w:after="0" w:line="240" w:lineRule="auto"/>
        <w:jc w:val="both"/>
        <w:rPr>
          <w:rFonts w:ascii="Times New Roman" w:eastAsia="Times New Roman" w:hAnsi="Times New Roman" w:cs="Times New Roman"/>
          <w:sz w:val="24"/>
          <w:szCs w:val="24"/>
        </w:rPr>
      </w:pPr>
      <w:r w:rsidRPr="00022070">
        <w:rPr>
          <w:rFonts w:ascii="Times New Roman" w:eastAsia="Times New Roman" w:hAnsi="Times New Roman" w:cs="Times New Roman"/>
          <w:sz w:val="24"/>
          <w:szCs w:val="24"/>
        </w:rPr>
        <w:t>Исп. Васильева А.В.44-173</w:t>
      </w:r>
    </w:p>
    <w:p w:rsidR="00091F37" w:rsidRPr="00F31FE8" w:rsidRDefault="00091F37" w:rsidP="005851BF">
      <w:pPr>
        <w:spacing w:after="0" w:line="240" w:lineRule="auto"/>
        <w:jc w:val="both"/>
        <w:rPr>
          <w:rFonts w:ascii="Times New Roman" w:eastAsia="Times New Roman" w:hAnsi="Times New Roman" w:cs="Times New Roman"/>
          <w:sz w:val="28"/>
          <w:szCs w:val="28"/>
        </w:rPr>
      </w:pPr>
    </w:p>
    <w:p w:rsidR="00091F37" w:rsidRPr="00F31FE8" w:rsidRDefault="00091F37" w:rsidP="005851BF">
      <w:pPr>
        <w:spacing w:after="0" w:line="240" w:lineRule="auto"/>
        <w:jc w:val="both"/>
        <w:rPr>
          <w:rFonts w:ascii="Times New Roman" w:eastAsia="Times New Roman" w:hAnsi="Times New Roman" w:cs="Times New Roman"/>
          <w:sz w:val="28"/>
          <w:szCs w:val="28"/>
        </w:rPr>
      </w:pPr>
    </w:p>
    <w:p w:rsidR="00FC76D8" w:rsidRPr="00F31FE8" w:rsidRDefault="00FC76D8" w:rsidP="005851BF">
      <w:pPr>
        <w:spacing w:after="0" w:line="240" w:lineRule="auto"/>
        <w:jc w:val="both"/>
        <w:rPr>
          <w:rFonts w:ascii="Times New Roman" w:eastAsia="Times New Roman" w:hAnsi="Times New Roman" w:cs="Times New Roman"/>
          <w:sz w:val="28"/>
          <w:szCs w:val="28"/>
        </w:rPr>
      </w:pPr>
    </w:p>
    <w:p w:rsidR="00FC76D8" w:rsidRPr="00F31FE8" w:rsidRDefault="00FC76D8" w:rsidP="005851BF">
      <w:pPr>
        <w:spacing w:after="0" w:line="240" w:lineRule="auto"/>
        <w:jc w:val="both"/>
        <w:rPr>
          <w:rFonts w:ascii="Times New Roman" w:eastAsia="Times New Roman" w:hAnsi="Times New Roman" w:cs="Times New Roman"/>
          <w:sz w:val="28"/>
          <w:szCs w:val="28"/>
        </w:rPr>
      </w:pPr>
    </w:p>
    <w:p w:rsidR="00FC76D8" w:rsidRPr="00FC76D8" w:rsidRDefault="00FC76D8" w:rsidP="005851BF">
      <w:pPr>
        <w:spacing w:after="0" w:line="240" w:lineRule="auto"/>
        <w:jc w:val="both"/>
        <w:rPr>
          <w:rFonts w:ascii="Arial" w:eastAsia="Times New Roman" w:hAnsi="Arial" w:cs="Arial"/>
          <w:sz w:val="24"/>
          <w:szCs w:val="24"/>
        </w:rPr>
      </w:pPr>
    </w:p>
    <w:p w:rsidR="00091F37" w:rsidRPr="00FC76D8" w:rsidRDefault="00091F37"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6F731B" w:rsidRDefault="006F731B" w:rsidP="006B5D92">
      <w:pPr>
        <w:spacing w:after="0" w:line="240" w:lineRule="auto"/>
        <w:jc w:val="right"/>
        <w:rPr>
          <w:rFonts w:ascii="Arial" w:eastAsia="Times New Roman" w:hAnsi="Arial" w:cs="Arial"/>
          <w:sz w:val="24"/>
          <w:szCs w:val="24"/>
        </w:rPr>
      </w:pP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Приложение</w:t>
      </w: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к  Постановлению администрации</w:t>
      </w:r>
    </w:p>
    <w:p w:rsidR="005851BF" w:rsidRPr="00FC76D8" w:rsidRDefault="006B5D92"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 xml:space="preserve">Пролетарского </w:t>
      </w:r>
      <w:r w:rsidR="005851BF" w:rsidRPr="00FC76D8">
        <w:rPr>
          <w:rFonts w:ascii="Arial" w:eastAsia="Times New Roman" w:hAnsi="Arial" w:cs="Arial"/>
          <w:sz w:val="24"/>
          <w:szCs w:val="24"/>
        </w:rPr>
        <w:t xml:space="preserve"> сельсовета</w:t>
      </w:r>
    </w:p>
    <w:p w:rsidR="006B5D92"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 xml:space="preserve">Ордынского района </w:t>
      </w: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Новосибирской области</w:t>
      </w:r>
    </w:p>
    <w:p w:rsidR="005851BF" w:rsidRPr="00FC76D8" w:rsidRDefault="00C33BCA"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от 26.09</w:t>
      </w:r>
      <w:r w:rsidR="006B5D92" w:rsidRPr="00FC76D8">
        <w:rPr>
          <w:rFonts w:ascii="Arial" w:eastAsia="Times New Roman" w:hAnsi="Arial" w:cs="Arial"/>
          <w:sz w:val="24"/>
          <w:szCs w:val="24"/>
        </w:rPr>
        <w:t xml:space="preserve">.2014 г. № </w:t>
      </w:r>
      <w:r w:rsidRPr="00FC76D8">
        <w:rPr>
          <w:rFonts w:ascii="Arial" w:eastAsia="Times New Roman" w:hAnsi="Arial" w:cs="Arial"/>
          <w:sz w:val="24"/>
          <w:szCs w:val="24"/>
        </w:rPr>
        <w:t>137</w:t>
      </w:r>
    </w:p>
    <w:p w:rsidR="00C33BCA" w:rsidRPr="00FC76D8" w:rsidRDefault="00C33BCA" w:rsidP="006B5D92">
      <w:pPr>
        <w:spacing w:after="0" w:line="240" w:lineRule="auto"/>
        <w:jc w:val="center"/>
        <w:rPr>
          <w:rFonts w:ascii="Arial" w:eastAsia="Times New Roman" w:hAnsi="Arial" w:cs="Arial"/>
          <w:sz w:val="24"/>
          <w:szCs w:val="24"/>
        </w:rPr>
      </w:pPr>
    </w:p>
    <w:p w:rsidR="005851BF" w:rsidRPr="00FC76D8" w:rsidRDefault="005851BF" w:rsidP="006B5D92">
      <w:pPr>
        <w:spacing w:after="0" w:line="240" w:lineRule="auto"/>
        <w:jc w:val="center"/>
        <w:rPr>
          <w:rFonts w:ascii="Arial" w:eastAsia="Times New Roman" w:hAnsi="Arial" w:cs="Arial"/>
          <w:sz w:val="24"/>
          <w:szCs w:val="24"/>
        </w:rPr>
      </w:pPr>
      <w:r w:rsidRPr="00FC76D8">
        <w:rPr>
          <w:rFonts w:ascii="Arial" w:eastAsia="Times New Roman" w:hAnsi="Arial" w:cs="Arial"/>
          <w:sz w:val="24"/>
          <w:szCs w:val="24"/>
        </w:rPr>
        <w:t>АДМИНИСТРАТИВНЫЙ РЕГЛАМЕНТ</w:t>
      </w:r>
    </w:p>
    <w:p w:rsidR="005851BF" w:rsidRPr="00FC76D8" w:rsidRDefault="005851BF" w:rsidP="006B5D92">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исполнения муниципальной функции по осуществлению</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деятельности по продаже товаров (выполнению работ, оказанию услуг)</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Общие положения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Административный регламент исполнения муниципальной функции по осуществлению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сельсовета Ордынского района </w:t>
      </w:r>
      <w:r w:rsidRPr="00FC76D8">
        <w:rPr>
          <w:rFonts w:ascii="Arial" w:eastAsia="Times New Roman" w:hAnsi="Arial" w:cs="Arial"/>
          <w:sz w:val="24"/>
          <w:szCs w:val="24"/>
        </w:rPr>
        <w:lastRenderedPageBreak/>
        <w:t>Новосибирской области, его должностных лиц с органами государственной власти, органами</w:t>
      </w:r>
      <w:proofErr w:type="gramEnd"/>
      <w:r w:rsidRPr="00FC76D8">
        <w:rPr>
          <w:rFonts w:ascii="Arial" w:eastAsia="Times New Roman" w:hAnsi="Arial" w:cs="Arial"/>
          <w:sz w:val="24"/>
          <w:szCs w:val="24"/>
        </w:rPr>
        <w:t xml:space="preserve"> местного самоуправления, юридическими лицами, индивидуальными предпринимателями при осуществлении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Наименование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Наименование муниципальной функции: осуществление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(далее - муниципальная функция или муниципальный контроль).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Наименование органа местного самоуправления, осуществляющего муниципальный контроль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Исполнение муниципальной функции осуществляется администрацией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нормативных правовых актов, регулирующих исполнение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Муниципальный контроль осуществляется в соответствии </w:t>
      </w:r>
      <w:proofErr w:type="gramStart"/>
      <w:r w:rsidRPr="00FC76D8">
        <w:rPr>
          <w:rFonts w:ascii="Arial" w:eastAsia="Times New Roman" w:hAnsi="Arial" w:cs="Arial"/>
          <w:sz w:val="24"/>
          <w:szCs w:val="24"/>
        </w:rPr>
        <w:t>с</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Федеральным законом от 30.12.2006 № 271-ФЗ «О розничных рынках и о внесении изменений в Трудовой кодекс Российской Федерации» («Собрание законодательства РФ», 01.01.2007, № 1 (1 ч.), ст. 34);</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Кодексом Российской Федерации об административных правонарушениях («Собрание законодательства Российской Федерации», 07.01.2002, № 1 (ч. I), ст. 1);</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Правительства РФ от 10.03.2007 № 148 «Об утверждении Правил выдачи разрешений на право организации розничного рынка» («Российская газета», № 52, 15.03.2007; «Собрание законодательства РФ», 19.03.2007, № 12, ст. 1413);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FC76D8">
        <w:rPr>
          <w:rFonts w:ascii="Arial" w:eastAsia="Times New Roman" w:hAnsi="Arial" w:cs="Arial"/>
          <w:sz w:val="24"/>
          <w:szCs w:val="24"/>
        </w:rPr>
        <w:t>контроля ежегодных планов проведения плановых проверок юридических лиц</w:t>
      </w:r>
      <w:proofErr w:type="gramEnd"/>
      <w:r w:rsidRPr="00FC76D8">
        <w:rPr>
          <w:rFonts w:ascii="Arial" w:eastAsia="Times New Roman" w:hAnsi="Arial" w:cs="Arial"/>
          <w:sz w:val="24"/>
          <w:szCs w:val="24"/>
        </w:rPr>
        <w:t xml:space="preserve"> и индивидуальных предпринимателей» («Собрание законодательства РФ», 12.07.2010, № 28, ст. 3706);</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w:t>
      </w:r>
      <w:r w:rsidRPr="00FC76D8">
        <w:rPr>
          <w:rFonts w:ascii="Arial" w:eastAsia="Times New Roman" w:hAnsi="Arial" w:cs="Arial"/>
          <w:sz w:val="24"/>
          <w:szCs w:val="24"/>
        </w:rPr>
        <w:lastRenderedPageBreak/>
        <w:t>государственного контроля (надзора) и муниципального контроля» («Российская газета», № 85, 14.05.2009);</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Законом Новосибирской области от 06.04.2007 № 102-ОЗ «О некоторых вопросах организации розничных рынков на территории Новосибирской области» («Ведомости Новосибирского областного Совета депутатов», № 18, 13.04.2007, «Советская Сибирь», № 71, 17.04.2007, «Сборник нормативных правовых актов Новосибирского областного Совета депутатов», № 2(30), май, 2007, с. 419);</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Законом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 9, 28.02.2003; «Советская Сибирь», № 60, 28.03.2003; «Сборник нормативных правовых актов Новосибирского областного Совета депутатов», № 2(7), март, 2003, с. 6);</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16.07.2007 № 73-па «Об утверждении Плана организации розничных рынков на территории Новосибирской области» («Советская Сибирь», № 146, 31.07.2007);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09.04.2007 № 34-па «Об утверждении требований к торговому месту на розничном рынке в Новосибирской области, форм разрешения и уведомления на право организации розничного рынка» («Советская Сибирь», № 76, 24.04.2007);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10.04.2007 № 39-па «О предоставлении торговых мест на розничных рынках в Новосибирской области» («Советская Сибирь», № 71, 17.04.2007);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Приказом </w:t>
      </w:r>
      <w:proofErr w:type="spellStart"/>
      <w:r w:rsidRPr="00FC76D8">
        <w:rPr>
          <w:rFonts w:ascii="Arial" w:eastAsia="Times New Roman" w:hAnsi="Arial" w:cs="Arial"/>
          <w:sz w:val="24"/>
          <w:szCs w:val="24"/>
        </w:rPr>
        <w:t>Минпромторга</w:t>
      </w:r>
      <w:proofErr w:type="spellEnd"/>
      <w:r w:rsidRPr="00FC76D8">
        <w:rPr>
          <w:rFonts w:ascii="Arial" w:eastAsia="Times New Roman" w:hAnsi="Arial" w:cs="Arial"/>
          <w:sz w:val="24"/>
          <w:szCs w:val="24"/>
        </w:rPr>
        <w:t xml:space="preserve"> Новосибирской области от 14.06.2012 № 191 «Об образовании комиссии при министерстве промышленности, торговли и развития предпринимательства Новосибирской области по вопросам деятельности розничных рынков на территории Новосибирской области» (Официальный сайт Правительства Новосибирской области http://www.adm.nso.ru, 27.07.2012);</w:t>
      </w:r>
    </w:p>
    <w:p w:rsidR="006B5D92"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Уставом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r w:rsidR="006B5D92"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Предмет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по вопросам организации и осуществления деятельности по продаже товаров (выполнению работ, оказанию услуг) на розничных рынках на территории  </w:t>
      </w:r>
      <w:r w:rsidR="00F32257" w:rsidRPr="00FC76D8">
        <w:rPr>
          <w:rFonts w:ascii="Arial" w:eastAsia="Times New Roman" w:hAnsi="Arial" w:cs="Arial"/>
          <w:sz w:val="24"/>
          <w:szCs w:val="24"/>
        </w:rPr>
        <w:t>Пролетарского</w:t>
      </w:r>
      <w:proofErr w:type="gramEnd"/>
      <w:r w:rsidR="00F32257"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и обязанности должностных лиц органа местного самоуправления при осуществлении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осуществлении мероприятий по муниципальному контролю 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w:t>
      </w:r>
      <w:proofErr w:type="gramStart"/>
      <w:r w:rsidRPr="00FC76D8">
        <w:rPr>
          <w:rFonts w:ascii="Arial" w:eastAsia="Times New Roman" w:hAnsi="Arial" w:cs="Arial"/>
          <w:sz w:val="24"/>
          <w:szCs w:val="24"/>
        </w:rPr>
        <w:t>области, уполномоченные на осуществление муниципального контроля имеют</w:t>
      </w:r>
      <w:proofErr w:type="gramEnd"/>
      <w:r w:rsidRPr="00FC76D8">
        <w:rPr>
          <w:rFonts w:ascii="Arial" w:eastAsia="Times New Roman" w:hAnsi="Arial" w:cs="Arial"/>
          <w:sz w:val="24"/>
          <w:szCs w:val="24"/>
        </w:rPr>
        <w:t xml:space="preserve"> право: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 xml:space="preserve">- беспрепятственно по предъявлении служебного удостоверения и копии </w:t>
      </w:r>
      <w:proofErr w:type="gramStart"/>
      <w:r w:rsidRPr="00FC76D8">
        <w:rPr>
          <w:rFonts w:ascii="Arial" w:eastAsia="Times New Roman" w:hAnsi="Arial" w:cs="Arial"/>
          <w:sz w:val="24"/>
          <w:szCs w:val="24"/>
        </w:rPr>
        <w:t>распоряжения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назначении проверки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контроля не вправе: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1) проверять выполнение обязательных требований, если такие требования не относятся к полномочиям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превышать установленные сроки проведения проверки без надлежащего оформления продления установленных сроков;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контроля обязаны: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3) проводить проверку на основании служебного удостоверения и копии </w:t>
      </w:r>
      <w:proofErr w:type="gramStart"/>
      <w:r w:rsidRPr="00FC76D8">
        <w:rPr>
          <w:rFonts w:ascii="Arial" w:eastAsia="Times New Roman" w:hAnsi="Arial" w:cs="Arial"/>
          <w:sz w:val="24"/>
          <w:szCs w:val="24"/>
        </w:rPr>
        <w:t>распоряжения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roofErr w:type="gramEnd"/>
      <w:r w:rsidRPr="00FC76D8">
        <w:rPr>
          <w:rFonts w:ascii="Arial" w:eastAsia="Times New Roman" w:hAnsi="Arial" w:cs="Arial"/>
          <w:sz w:val="24"/>
          <w:szCs w:val="24"/>
        </w:rPr>
        <w:t xml:space="preserve"> о ее проведении в соответствии с ее назначением;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и копии </w:t>
      </w:r>
      <w:proofErr w:type="gramStart"/>
      <w:r w:rsidRPr="00FC76D8">
        <w:rPr>
          <w:rFonts w:ascii="Arial" w:eastAsia="Times New Roman" w:hAnsi="Arial" w:cs="Arial"/>
          <w:sz w:val="24"/>
          <w:szCs w:val="24"/>
        </w:rPr>
        <w:t xml:space="preserve">распоряжения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w:t>
      </w:r>
      <w:r w:rsidRPr="00FC76D8">
        <w:rPr>
          <w:rFonts w:ascii="Arial" w:eastAsia="Times New Roman" w:hAnsi="Arial" w:cs="Arial"/>
          <w:sz w:val="24"/>
          <w:szCs w:val="24"/>
        </w:rPr>
        <w:lastRenderedPageBreak/>
        <w:t>проведении проверки и давать разъяснения по вопросам, относящимся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10) соблюдать сроки проведения проверки, установленные Административным регламентом;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и обязанности лиц, в отношении которых исполняется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муниципальная функция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Лица, в отношении которых исполняется муниципальная функция, имеют право: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непосредственно присутствовать при проведении проверки, давать объяснения по вопросам, относящимся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2) получать от должностных лиц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уполномоченных на осуществление муниципального контроля информацию, относящуюся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уполномоченных на осуществление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4) обжаловать действия (бездействие) должностных лиц администрации </w:t>
      </w:r>
      <w:r w:rsidR="00C33BCA"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сельсовета Ордынского района Новосибирской области, уполномоченных на осуществление муниципального контроля повлекшие за собой нарушение прав проверяемого юридического лица, проверяемого </w:t>
      </w:r>
      <w:r w:rsidRPr="00FC76D8">
        <w:rPr>
          <w:rFonts w:ascii="Arial" w:eastAsia="Times New Roman" w:hAnsi="Arial" w:cs="Arial"/>
          <w:sz w:val="24"/>
          <w:szCs w:val="24"/>
        </w:rPr>
        <w:lastRenderedPageBreak/>
        <w:t>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Лица, в отношении которых исполняется муниципальная функция, обязаны: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2) предоставлять должностным лицам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proofErr w:type="gramEnd"/>
      <w:r w:rsidRPr="00FC76D8">
        <w:rPr>
          <w:rFonts w:ascii="Arial" w:eastAsia="Times New Roman" w:hAnsi="Arial" w:cs="Arial"/>
          <w:sz w:val="24"/>
          <w:szCs w:val="24"/>
        </w:rPr>
        <w:t xml:space="preserve"> или в форме записи на электронных носителях.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Описание результата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Результатом осуществления являются проведенные должностными лицами </w:t>
      </w:r>
      <w:proofErr w:type="gramStart"/>
      <w:r w:rsidRPr="00FC76D8">
        <w:rPr>
          <w:rFonts w:ascii="Arial" w:eastAsia="Times New Roman" w:hAnsi="Arial" w:cs="Arial"/>
          <w:sz w:val="24"/>
          <w:szCs w:val="24"/>
        </w:rPr>
        <w:t xml:space="preserve">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мероприятия</w:t>
      </w:r>
      <w:proofErr w:type="gramEnd"/>
      <w:r w:rsidRPr="00FC76D8">
        <w:rPr>
          <w:rFonts w:ascii="Arial" w:eastAsia="Times New Roman" w:hAnsi="Arial" w:cs="Arial"/>
          <w:sz w:val="24"/>
          <w:szCs w:val="24"/>
        </w:rPr>
        <w:t xml:space="preserve">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F32257" w:rsidRPr="00FC76D8">
        <w:rPr>
          <w:rFonts w:ascii="Arial" w:eastAsia="Times New Roman" w:hAnsi="Arial" w:cs="Arial"/>
          <w:sz w:val="24"/>
          <w:szCs w:val="24"/>
        </w:rPr>
        <w:t>Пролетарского</w:t>
      </w:r>
      <w:r w:rsidRPr="00FC76D8">
        <w:rPr>
          <w:rFonts w:ascii="Arial" w:eastAsia="Times New Roman" w:hAnsi="Arial" w:cs="Arial"/>
          <w:sz w:val="24"/>
          <w:szCs w:val="24"/>
        </w:rPr>
        <w:t xml:space="preserve"> сельсовета Ордынского района Новосибирской области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w:t>
      </w:r>
      <w:proofErr w:type="gramEnd"/>
      <w:r w:rsidRPr="00FC76D8">
        <w:rPr>
          <w:rFonts w:ascii="Arial" w:eastAsia="Times New Roman" w:hAnsi="Arial" w:cs="Arial"/>
          <w:sz w:val="24"/>
          <w:szCs w:val="24"/>
        </w:rPr>
        <w:t xml:space="preserve"> требований, неисполнения </w:t>
      </w:r>
      <w:proofErr w:type="gramStart"/>
      <w:r w:rsidRPr="00FC76D8">
        <w:rPr>
          <w:rFonts w:ascii="Arial" w:eastAsia="Times New Roman" w:hAnsi="Arial" w:cs="Arial"/>
          <w:sz w:val="24"/>
          <w:szCs w:val="24"/>
        </w:rPr>
        <w:t xml:space="preserve">предписаний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Требования к порядку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Порядок информирования об осуществлении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Информация о месте нахождения, графике работы и контактных телефонах, адресах электронной </w:t>
      </w:r>
      <w:proofErr w:type="gramStart"/>
      <w:r w:rsidRPr="00FC76D8">
        <w:rPr>
          <w:rFonts w:ascii="Arial" w:eastAsia="Times New Roman" w:hAnsi="Arial" w:cs="Arial"/>
          <w:sz w:val="24"/>
          <w:szCs w:val="24"/>
        </w:rPr>
        <w:t xml:space="preserve">почты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приводится в приложении 1 и размещается на официальном сайте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сельсовета Ордынского района Новосибирской области </w:t>
      </w:r>
      <w:proofErr w:type="spellStart"/>
      <w:r w:rsidRPr="00FC76D8">
        <w:rPr>
          <w:rFonts w:ascii="Arial" w:eastAsia="Times New Roman" w:hAnsi="Arial" w:cs="Arial"/>
          <w:sz w:val="24"/>
          <w:szCs w:val="24"/>
        </w:rPr>
        <w:t>www</w:t>
      </w:r>
      <w:proofErr w:type="spellEnd"/>
      <w:r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prolet</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ord</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sibhost</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ru</w:t>
      </w:r>
      <w:proofErr w:type="spell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ответах по телефону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обращении за информацией заявителя лично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для подготовки ответа на устное обращение требуется более 15 минут,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 результатам рассмотрения обращения или заявления должностное лицо администрации </w:t>
      </w:r>
      <w:r w:rsidR="00396336" w:rsidRPr="00FC76D8">
        <w:rPr>
          <w:rFonts w:ascii="Arial" w:eastAsia="Times New Roman" w:hAnsi="Arial" w:cs="Arial"/>
          <w:sz w:val="24"/>
          <w:szCs w:val="24"/>
        </w:rPr>
        <w:t>Пролетарского</w:t>
      </w:r>
      <w:r w:rsidRPr="00FC76D8">
        <w:rPr>
          <w:rFonts w:ascii="Arial" w:eastAsia="Times New Roman" w:hAnsi="Arial" w:cs="Arial"/>
          <w:sz w:val="24"/>
          <w:szCs w:val="24"/>
        </w:rPr>
        <w:t xml:space="preserve"> сельсовета Ордынского района Новосибирской области направляет заявителю ответ по существу обращения, в котором должны быть указаны: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а) должность, фамилия и инициалы должностного лица, принявшего решение по обращению или заявлению;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краткое изложение обращения или заявления по существу;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5851BF" w:rsidRPr="00FC76D8" w:rsidRDefault="005851BF" w:rsidP="005851BF">
      <w:pPr>
        <w:spacing w:after="0" w:line="240" w:lineRule="auto"/>
        <w:jc w:val="both"/>
        <w:rPr>
          <w:rFonts w:ascii="Arial" w:eastAsia="Times New Roman" w:hAnsi="Arial" w:cs="Arial"/>
          <w:sz w:val="24"/>
          <w:szCs w:val="24"/>
        </w:rPr>
      </w:pPr>
      <w:proofErr w:type="spellStart"/>
      <w:r w:rsidRPr="00FC76D8">
        <w:rPr>
          <w:rFonts w:ascii="Arial" w:eastAsia="Times New Roman" w:hAnsi="Arial" w:cs="Arial"/>
          <w:sz w:val="24"/>
          <w:szCs w:val="24"/>
        </w:rPr>
        <w:t>д</w:t>
      </w:r>
      <w:proofErr w:type="spellEnd"/>
      <w:r w:rsidRPr="00FC76D8">
        <w:rPr>
          <w:rFonts w:ascii="Arial" w:eastAsia="Times New Roman" w:hAnsi="Arial" w:cs="Arial"/>
          <w:sz w:val="24"/>
          <w:szCs w:val="24"/>
        </w:rPr>
        <w:t>) принятое по обращению или заявлению решение и перечисление мер, принятых в целях устранения выявленных нарушений;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 сведения о порядке обжалования принятого решения;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ж) фамилия и номер телефона исполнителя.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письменном обращении не указано наименование юридического лица (фамилия заинтересованного лица), направившего обращение, и</w:t>
      </w:r>
      <w:r w:rsidR="00167C3C">
        <w:rPr>
          <w:rFonts w:ascii="Arial" w:eastAsia="Times New Roman" w:hAnsi="Arial" w:cs="Arial"/>
          <w:sz w:val="24"/>
          <w:szCs w:val="24"/>
        </w:rPr>
        <w:t xml:space="preserve">ли </w:t>
      </w:r>
      <w:r w:rsidRPr="00FC76D8">
        <w:rPr>
          <w:rFonts w:ascii="Arial" w:eastAsia="Times New Roman" w:hAnsi="Arial" w:cs="Arial"/>
          <w:sz w:val="24"/>
          <w:szCs w:val="24"/>
        </w:rPr>
        <w:t xml:space="preserve"> почтовый адрес, по которому должен быть направлен ответ, ответ на обращение не дается.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случае если текст письменного обращения не поддается прочтению, ответ на обращение не </w:t>
      </w:r>
      <w:proofErr w:type="gramStart"/>
      <w:r w:rsidRPr="00FC76D8">
        <w:rPr>
          <w:rFonts w:ascii="Arial" w:eastAsia="Times New Roman" w:hAnsi="Arial" w:cs="Arial"/>
          <w:sz w:val="24"/>
          <w:szCs w:val="24"/>
        </w:rPr>
        <w:t>дается</w:t>
      </w:r>
      <w:proofErr w:type="gramEnd"/>
      <w:r w:rsidRPr="00FC76D8">
        <w:rPr>
          <w:rFonts w:ascii="Arial" w:eastAsia="Times New Roman" w:hAnsi="Arial" w:cs="Arial"/>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тексте письменного обращения содержится вопрос, на который заявителю </w:t>
      </w:r>
      <w:r w:rsidR="00AE22EA">
        <w:rPr>
          <w:rFonts w:ascii="Arial" w:eastAsia="Times New Roman" w:hAnsi="Arial" w:cs="Arial"/>
          <w:sz w:val="24"/>
          <w:szCs w:val="24"/>
        </w:rPr>
        <w:t>неоднократно</w:t>
      </w:r>
      <w:r w:rsidRPr="00FC76D8">
        <w:rPr>
          <w:rFonts w:ascii="Arial" w:eastAsia="Times New Roman" w:hAnsi="Arial" w:cs="Arial"/>
          <w:sz w:val="24"/>
          <w:szCs w:val="24"/>
        </w:rPr>
        <w:t xml:space="preserve">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FC76D8">
        <w:rPr>
          <w:rFonts w:ascii="Arial" w:eastAsia="Times New Roman" w:hAnsi="Arial" w:cs="Arial"/>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помещениях администрации </w:t>
      </w:r>
      <w:r w:rsidR="00396336" w:rsidRPr="00FC76D8">
        <w:rPr>
          <w:rFonts w:ascii="Arial" w:eastAsia="Times New Roman" w:hAnsi="Arial" w:cs="Arial"/>
          <w:sz w:val="24"/>
          <w:szCs w:val="24"/>
        </w:rPr>
        <w:t>Пролетарского сельсовета</w:t>
      </w:r>
      <w:r w:rsidRPr="00FC76D8">
        <w:rPr>
          <w:rFonts w:ascii="Arial" w:eastAsia="Times New Roman" w:hAnsi="Arial" w:cs="Arial"/>
          <w:sz w:val="24"/>
          <w:szCs w:val="24"/>
        </w:rPr>
        <w:t xml:space="preserve"> Ордынского района Новосибирской области предусматриваются места для информирования заявителей и заполнения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Информационные стенды содержат информацию по вопросам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образцы заполнения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справочную информацию о должностных лицах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графике работы, номерах телефонов, адресах электронной почты;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текст административного регламента с приложениями.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Орган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размещает на своем официальном сайте в сети Интернет следующую информацию: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ежегодный план проведения плановых проверок – в течение пяти рабочих дней со дня утверждения плана;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сведения о результатах плановых и внеплановых проверок – в течение пяти рабочих дней со дня окончания проведения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5) ежегодные доклады об осуществлении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и об эффективности такого контроля – в течение первого квартала текущего года;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6) тексты рекомендаций и информация, содействующие выполнению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проведения каждой проверки при осуществлении муниципального контроля не может превышать двадцати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FC76D8">
        <w:rPr>
          <w:rFonts w:ascii="Arial" w:eastAsia="Times New Roman" w:hAnsi="Arial" w:cs="Arial"/>
          <w:sz w:val="24"/>
          <w:szCs w:val="24"/>
        </w:rPr>
        <w:t>микропредприятия</w:t>
      </w:r>
      <w:proofErr w:type="spellEnd"/>
      <w:r w:rsidRPr="00FC76D8">
        <w:rPr>
          <w:rFonts w:ascii="Arial" w:eastAsia="Times New Roman" w:hAnsi="Arial" w:cs="Arial"/>
          <w:sz w:val="24"/>
          <w:szCs w:val="24"/>
        </w:rPr>
        <w:t xml:space="preserve"> в год.</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Плановые проверки проводятся не чаще чем один раз в три года.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FC76D8">
        <w:rPr>
          <w:rFonts w:ascii="Arial" w:eastAsia="Times New Roman" w:hAnsi="Arial" w:cs="Arial"/>
          <w:sz w:val="24"/>
          <w:szCs w:val="24"/>
        </w:rPr>
        <w:t>микропредприятий</w:t>
      </w:r>
      <w:proofErr w:type="spellEnd"/>
      <w:r w:rsidRPr="00FC76D8">
        <w:rPr>
          <w:rFonts w:ascii="Arial" w:eastAsia="Times New Roman" w:hAnsi="Arial" w:cs="Arial"/>
          <w:sz w:val="24"/>
          <w:szCs w:val="24"/>
        </w:rPr>
        <w:t xml:space="preserve"> не более чем на пятнадцать</w:t>
      </w:r>
      <w:proofErr w:type="gramEnd"/>
      <w:r w:rsidRPr="00FC76D8">
        <w:rPr>
          <w:rFonts w:ascii="Arial" w:eastAsia="Times New Roman" w:hAnsi="Arial" w:cs="Arial"/>
          <w:sz w:val="24"/>
          <w:szCs w:val="24"/>
        </w:rPr>
        <w:t xml:space="preserve"> часов.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Осуществление муниципального контроля предусматривает выполнение следующих административных процедур:</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подготовка и утверждение ежегодных планов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решения о проведении проверки и подготовка к проведению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проведение проверки и составление акта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Блок-схема осуществления муниципального контроля представлена в приложении 2.</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Подготовка и утверждение ежегодных планов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государственной регистрации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окончания проведения последней плановой проверки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Проект ежегодного плана проведения плановых проверок юридических лиц разрабатывается должностным лицом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w:t>
      </w:r>
      <w:r w:rsidR="006F731B">
        <w:rPr>
          <w:rFonts w:ascii="Arial" w:eastAsia="Times New Roman" w:hAnsi="Arial" w:cs="Arial"/>
          <w:sz w:val="24"/>
          <w:szCs w:val="24"/>
        </w:rPr>
        <w:t>ивидуальных предпринимателей».</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прокуратуру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совместных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Администрация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 xml:space="preserve">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ежегодный план проведения плановых проверок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решения о проведении проверки и подготовка к проведению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FC76D8">
        <w:rPr>
          <w:rFonts w:ascii="Arial" w:eastAsia="Times New Roman" w:hAnsi="Arial" w:cs="Arial"/>
          <w:sz w:val="24"/>
          <w:szCs w:val="24"/>
        </w:rPr>
        <w:t xml:space="preserve">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 организацией и осуществлением деятельности по продаже товаров (выполнению работ, оказанию услуг) на розничных рынках на 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2) поступление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w:t>
      </w:r>
      <w:proofErr w:type="gramEnd"/>
      <w:r w:rsidRPr="00FC76D8">
        <w:rPr>
          <w:rFonts w:ascii="Arial" w:eastAsia="Times New Roman" w:hAnsi="Arial" w:cs="Arial"/>
          <w:sz w:val="24"/>
          <w:szCs w:val="24"/>
        </w:rPr>
        <w:t xml:space="preserve"> розничных </w:t>
      </w:r>
      <w:proofErr w:type="gramStart"/>
      <w:r w:rsidRPr="00FC76D8">
        <w:rPr>
          <w:rFonts w:ascii="Arial" w:eastAsia="Times New Roman" w:hAnsi="Arial" w:cs="Arial"/>
          <w:sz w:val="24"/>
          <w:szCs w:val="24"/>
        </w:rPr>
        <w:t>рынках</w:t>
      </w:r>
      <w:proofErr w:type="gramEnd"/>
      <w:r w:rsidRPr="00FC76D8">
        <w:rPr>
          <w:rFonts w:ascii="Arial" w:eastAsia="Times New Roman" w:hAnsi="Arial" w:cs="Arial"/>
          <w:sz w:val="24"/>
          <w:szCs w:val="24"/>
        </w:rPr>
        <w:t xml:space="preserve"> на 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3) распоряжение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изданное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Плановые и внеплановые проверки проводятся на основании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Подготовку к проведению проверки (плановой, внеплановой) осуществляет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w:t>
      </w:r>
      <w:r w:rsidRPr="00FC76D8">
        <w:rPr>
          <w:rFonts w:ascii="Arial" w:eastAsia="Times New Roman" w:hAnsi="Arial" w:cs="Arial"/>
          <w:sz w:val="24"/>
          <w:szCs w:val="24"/>
        </w:rPr>
        <w:lastRenderedPageBreak/>
        <w:t>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w:t>
      </w:r>
      <w:r w:rsidR="006F731B">
        <w:rPr>
          <w:rFonts w:ascii="Arial" w:eastAsia="Times New Roman" w:hAnsi="Arial" w:cs="Arial"/>
          <w:sz w:val="24"/>
          <w:szCs w:val="24"/>
        </w:rPr>
        <w:t>е - приказ Минэкономразвития РФ</w:t>
      </w:r>
      <w:r w:rsidRPr="00FC76D8">
        <w:rPr>
          <w:rFonts w:ascii="Arial" w:eastAsia="Times New Roman" w:hAnsi="Arial" w:cs="Arial"/>
          <w:sz w:val="24"/>
          <w:szCs w:val="24"/>
        </w:rPr>
        <w:t xml:space="preserve">, и передачу его на подпись Главе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Распоряжение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плановой проверки подписывается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течение трех рабочих дней со дня его передачи на подпись.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день подписания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согласовании</w:t>
      </w:r>
      <w:proofErr w:type="gramEnd"/>
      <w:r w:rsidRPr="00FC76D8">
        <w:rPr>
          <w:rFonts w:ascii="Arial" w:eastAsia="Times New Roman" w:hAnsi="Arial" w:cs="Arial"/>
          <w:sz w:val="24"/>
          <w:szCs w:val="24"/>
        </w:rPr>
        <w:t xml:space="preserve"> проведения внеплановой выездной проверки по типовой форме, утвержденной приказом Минэкономразвития РФ (далее - заявление). К заявлению прилагается копия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осуществляют мероприятия по ее подготовке.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FC76D8">
        <w:rPr>
          <w:rFonts w:ascii="Arial" w:eastAsia="Times New Roman" w:hAnsi="Arial" w:cs="Arial"/>
          <w:sz w:val="24"/>
          <w:szCs w:val="24"/>
        </w:rPr>
        <w:t xml:space="preserve">проекта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об отмене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основанием для проведения внеплановой выездной проверки юридических лиц является поступление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 организацией и осуществлением</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 xml:space="preserve">деятельности по продаже товаров (выполнению работ, оказанию услуг) на </w:t>
      </w:r>
      <w:r w:rsidRPr="00FC76D8">
        <w:rPr>
          <w:rFonts w:ascii="Arial" w:eastAsia="Times New Roman" w:hAnsi="Arial" w:cs="Arial"/>
          <w:sz w:val="24"/>
          <w:szCs w:val="24"/>
        </w:rPr>
        <w:lastRenderedPageBreak/>
        <w:t xml:space="preserve">розничных рынках на 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w:t>
      </w:r>
      <w:proofErr w:type="gramEnd"/>
      <w:r w:rsidRPr="00FC76D8">
        <w:rPr>
          <w:rFonts w:ascii="Arial" w:eastAsia="Times New Roman" w:hAnsi="Arial" w:cs="Arial"/>
          <w:sz w:val="24"/>
          <w:szCs w:val="24"/>
        </w:rPr>
        <w:t xml:space="preserve"> Ордынского района Новосибирской области приступают </w:t>
      </w:r>
      <w:proofErr w:type="gramStart"/>
      <w:r w:rsidRPr="00FC76D8">
        <w:rPr>
          <w:rFonts w:ascii="Arial" w:eastAsia="Times New Roman" w:hAnsi="Arial" w:cs="Arial"/>
          <w:sz w:val="24"/>
          <w:szCs w:val="24"/>
        </w:rPr>
        <w:t>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w:t>
      </w:r>
      <w:proofErr w:type="gramEnd"/>
      <w:r w:rsidRPr="00FC76D8">
        <w:rPr>
          <w:rFonts w:ascii="Arial" w:eastAsia="Times New Roman" w:hAnsi="Arial" w:cs="Arial"/>
          <w:sz w:val="24"/>
          <w:szCs w:val="24"/>
        </w:rPr>
        <w:t xml:space="preserve"> посредством направления следующих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заявления;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копии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выездной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документов, содержащих сведения, послужившие основанием для проведения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FC76D8">
        <w:rPr>
          <w:rFonts w:ascii="Arial" w:eastAsia="Times New Roman" w:hAnsi="Arial" w:cs="Arial"/>
          <w:sz w:val="24"/>
          <w:szCs w:val="24"/>
        </w:rPr>
        <w:t xml:space="preserve">копии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проверки заказным почтовым отправлением с уведомлением о вручении или любым доступным способом: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проведении плановой проверки – не позднее, чем в течение трех рабочих дней до начала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проведении внеплановой выездной проверки, за исключением внеплановой выездной проверки, </w:t>
      </w:r>
      <w:proofErr w:type="gramStart"/>
      <w:r w:rsidRPr="00FC76D8">
        <w:rPr>
          <w:rFonts w:ascii="Arial" w:eastAsia="Times New Roman" w:hAnsi="Arial" w:cs="Arial"/>
          <w:sz w:val="24"/>
          <w:szCs w:val="24"/>
        </w:rPr>
        <w:t>основания</w:t>
      </w:r>
      <w:proofErr w:type="gramEnd"/>
      <w:r w:rsidRPr="00FC76D8">
        <w:rPr>
          <w:rFonts w:ascii="Arial" w:eastAsia="Times New Roman" w:hAnsi="Arial" w:cs="Arial"/>
          <w:sz w:val="24"/>
          <w:szCs w:val="24"/>
        </w:rPr>
        <w:t xml:space="preserve"> проведения которой указаны в подпункте 2 пункта 28, – не менее чем за двадцать четыре часа до начала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w:t>
      </w:r>
      <w:proofErr w:type="gramEnd"/>
      <w:r w:rsidRPr="00FC76D8">
        <w:rPr>
          <w:rFonts w:ascii="Arial" w:eastAsia="Times New Roman" w:hAnsi="Arial" w:cs="Arial"/>
          <w:sz w:val="24"/>
          <w:szCs w:val="24"/>
        </w:rPr>
        <w:t xml:space="preserve">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w:t>
      </w:r>
      <w:proofErr w:type="spellStart"/>
      <w:r w:rsidRPr="00FC76D8">
        <w:rPr>
          <w:rFonts w:ascii="Arial" w:eastAsia="Times New Roman" w:hAnsi="Arial" w:cs="Arial"/>
          <w:sz w:val="24"/>
          <w:szCs w:val="24"/>
        </w:rPr>
        <w:t>саморегулируемой</w:t>
      </w:r>
      <w:proofErr w:type="spellEnd"/>
      <w:r w:rsidRPr="00FC76D8">
        <w:rPr>
          <w:rFonts w:ascii="Arial" w:eastAsia="Times New Roman" w:hAnsi="Arial" w:cs="Arial"/>
          <w:sz w:val="24"/>
          <w:szCs w:val="24"/>
        </w:rPr>
        <w:t xml:space="preserve">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в журнале регистрации.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Проведение проверки и составление акта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Основанием для начала административной процедуры по проведению проверки и составлению акта проверки является распоряжение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Плановая и внеплановая проверка проводятся в форме документарной проверки и (или) выездной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Проверка проводится уполномоченными должностными лицами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указанными в распоряжении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Документарная проверка (плановая, внеплановая) проводится по месту </w:t>
      </w:r>
      <w:proofErr w:type="gramStart"/>
      <w:r w:rsidRPr="00FC76D8">
        <w:rPr>
          <w:rFonts w:ascii="Arial" w:eastAsia="Times New Roman" w:hAnsi="Arial" w:cs="Arial"/>
          <w:sz w:val="24"/>
          <w:szCs w:val="24"/>
        </w:rPr>
        <w:t xml:space="preserve">нахождения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процессе проведения документарной проверки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достоверность сведений, имеющихся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указанные в запросе документы.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w:t>
      </w:r>
      <w:proofErr w:type="gramEnd"/>
      <w:r w:rsidRPr="00FC76D8">
        <w:rPr>
          <w:rFonts w:ascii="Arial" w:eastAsia="Times New Roman" w:hAnsi="Arial" w:cs="Arial"/>
          <w:sz w:val="24"/>
          <w:szCs w:val="24"/>
        </w:rPr>
        <w:t xml:space="preserve"> форме. Субъект проверки вправе представить дополнительно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w:t>
      </w:r>
      <w:r w:rsidRPr="00FC76D8">
        <w:rPr>
          <w:rFonts w:ascii="Arial" w:eastAsia="Times New Roman" w:hAnsi="Arial" w:cs="Arial"/>
          <w:sz w:val="24"/>
          <w:szCs w:val="24"/>
        </w:rPr>
        <w:lastRenderedPageBreak/>
        <w:t xml:space="preserve">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 проводит выездную проверку на основании </w:t>
      </w:r>
      <w:proofErr w:type="gramStart"/>
      <w:r w:rsidRPr="00FC76D8">
        <w:rPr>
          <w:rFonts w:ascii="Arial" w:eastAsia="Times New Roman" w:hAnsi="Arial" w:cs="Arial"/>
          <w:sz w:val="24"/>
          <w:szCs w:val="24"/>
        </w:rPr>
        <w:t xml:space="preserve">распоряжения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выездной проверки, подготовка которого осуществляется в соответствии с подпунктами 32 и 33.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Выездная проверка проводится в случае, если при документарной проверке не представляется возможным: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Выездная проверка начинается с предъявления служебного удостоверения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обязательного ознакомления субъекта проверки (его уполномоченного представителя) с распоряжением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а также с целями, задачами, основаниями проведения выездной проверки, видами</w:t>
      </w:r>
      <w:proofErr w:type="gramEnd"/>
      <w:r w:rsidRPr="00FC76D8">
        <w:rPr>
          <w:rFonts w:ascii="Arial" w:eastAsia="Times New Roman" w:hAnsi="Arial" w:cs="Arial"/>
          <w:sz w:val="24"/>
          <w:szCs w:val="24"/>
        </w:rPr>
        <w:t xml:space="preserve">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Заверенная печатью копия распоряжения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субъекту проверки (его уполномоченному представителю) одновременно с предъявлением служебного удостоверения.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 результатам проверки, непосредственно после ее завершения,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день составления акта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w:t>
      </w:r>
      <w:r w:rsidRPr="00FC76D8">
        <w:rPr>
          <w:rFonts w:ascii="Arial" w:eastAsia="Times New Roman" w:hAnsi="Arial" w:cs="Arial"/>
          <w:sz w:val="24"/>
          <w:szCs w:val="24"/>
        </w:rPr>
        <w:lastRenderedPageBreak/>
        <w:t>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w:t>
      </w:r>
      <w:proofErr w:type="gramEnd"/>
      <w:r w:rsidRPr="00FC76D8">
        <w:rPr>
          <w:rFonts w:ascii="Arial" w:eastAsia="Times New Roman" w:hAnsi="Arial" w:cs="Arial"/>
          <w:sz w:val="24"/>
          <w:szCs w:val="24"/>
        </w:rPr>
        <w:t xml:space="preserve"> указываются фамилии, имена, отчества и должности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проводящих проверку, их подписи.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отсутствии журнала учета проверок у субъекта проверки в акте проверки делается соответствующая запись.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Акт проверки вместе с прилагаемыми к нему документами и материалами регистрируется в журнале </w:t>
      </w:r>
      <w:proofErr w:type="gramStart"/>
      <w:r w:rsidRPr="00FC76D8">
        <w:rPr>
          <w:rFonts w:ascii="Arial" w:eastAsia="Times New Roman" w:hAnsi="Arial" w:cs="Arial"/>
          <w:sz w:val="24"/>
          <w:szCs w:val="24"/>
        </w:rPr>
        <w:t xml:space="preserve">регистрации актов проверок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и представляется со служебной запиской Главе </w:t>
      </w:r>
      <w:r w:rsidR="00E15B04" w:rsidRPr="00FC76D8">
        <w:rPr>
          <w:rFonts w:ascii="Arial" w:eastAsia="Times New Roman" w:hAnsi="Arial" w:cs="Arial"/>
          <w:sz w:val="24"/>
          <w:szCs w:val="24"/>
        </w:rPr>
        <w:t>Пролетарског</w:t>
      </w:r>
      <w:r w:rsidRPr="00FC76D8">
        <w:rPr>
          <w:rFonts w:ascii="Arial" w:eastAsia="Times New Roman" w:hAnsi="Arial" w:cs="Arial"/>
          <w:sz w:val="24"/>
          <w:szCs w:val="24"/>
        </w:rPr>
        <w:t>о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FC76D8">
        <w:rPr>
          <w:rFonts w:ascii="Arial" w:eastAsia="Times New Roman" w:hAnsi="Arial" w:cs="Arial"/>
          <w:sz w:val="24"/>
          <w:szCs w:val="24"/>
        </w:rPr>
        <w:t xml:space="preserve">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исполнения административной процедуры по проведению проверки и составлению акта проверки не может превышать двадцати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C76D8">
        <w:rPr>
          <w:rFonts w:ascii="Arial" w:eastAsia="Times New Roman" w:hAnsi="Arial" w:cs="Arial"/>
          <w:sz w:val="24"/>
          <w:szCs w:val="24"/>
        </w:rPr>
        <w:t>микропредприятия</w:t>
      </w:r>
      <w:proofErr w:type="spellEnd"/>
      <w:r w:rsidRPr="00FC76D8">
        <w:rPr>
          <w:rFonts w:ascii="Arial" w:eastAsia="Times New Roman" w:hAnsi="Arial" w:cs="Arial"/>
          <w:sz w:val="24"/>
          <w:szCs w:val="24"/>
        </w:rPr>
        <w:t xml:space="preserve"> в год.</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Pr="00FC76D8">
        <w:rPr>
          <w:rFonts w:ascii="Arial" w:eastAsia="Times New Roman" w:hAnsi="Arial" w:cs="Arial"/>
          <w:sz w:val="24"/>
          <w:szCs w:val="24"/>
        </w:rPr>
        <w:lastRenderedPageBreak/>
        <w:t xml:space="preserve">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FC76D8">
        <w:rPr>
          <w:rFonts w:ascii="Arial" w:eastAsia="Times New Roman" w:hAnsi="Arial" w:cs="Arial"/>
          <w:sz w:val="24"/>
          <w:szCs w:val="24"/>
        </w:rPr>
        <w:t>микропредприятий</w:t>
      </w:r>
      <w:proofErr w:type="spellEnd"/>
      <w:r w:rsidRPr="00FC76D8">
        <w:rPr>
          <w:rFonts w:ascii="Arial" w:eastAsia="Times New Roman" w:hAnsi="Arial" w:cs="Arial"/>
          <w:sz w:val="24"/>
          <w:szCs w:val="24"/>
        </w:rPr>
        <w:t xml:space="preserve"> не более чем на пятнадцать часов.</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мер при выявлении нарушений в деятельности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должностные лица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пределах полномочий, предусмотренных законодательством</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Российской Федерации, муниципальными правовыми актами, обязаны:</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принять меры по </w:t>
      </w:r>
      <w:proofErr w:type="gramStart"/>
      <w:r w:rsidRPr="00FC76D8">
        <w:rPr>
          <w:rFonts w:ascii="Arial" w:eastAsia="Times New Roman" w:hAnsi="Arial" w:cs="Arial"/>
          <w:sz w:val="24"/>
          <w:szCs w:val="24"/>
        </w:rPr>
        <w:t>контролю за</w:t>
      </w:r>
      <w:proofErr w:type="gramEnd"/>
      <w:r w:rsidRPr="00FC76D8">
        <w:rPr>
          <w:rFonts w:ascii="Arial" w:eastAsia="Times New Roman" w:hAnsi="Arial" w:cs="Arial"/>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 мерах, принятых для выполнения предписания, субъект проверки должен сообщить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установленный данным предписанием срок.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непредставлении субъектом проверки в установленные сроки информации об устранении нарушений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рассматривает и устанавливает:</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течение пяти рабочих дней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наличии оснований для возбуждения административного производства направляет материалы на </w:t>
      </w:r>
      <w:r w:rsidRPr="00FC76D8">
        <w:rPr>
          <w:rFonts w:ascii="Arial" w:eastAsia="Times New Roman" w:hAnsi="Arial" w:cs="Arial"/>
          <w:sz w:val="24"/>
          <w:szCs w:val="24"/>
        </w:rPr>
        <w:lastRenderedPageBreak/>
        <w:t>рассмотрение должностному лицу, уполномоченному на составление протокола об административном правонарушении.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w:t>
      </w:r>
      <w:proofErr w:type="gramEnd"/>
      <w:r w:rsidRPr="00FC76D8">
        <w:rPr>
          <w:rFonts w:ascii="Arial" w:eastAsia="Times New Roman" w:hAnsi="Arial" w:cs="Arial"/>
          <w:sz w:val="24"/>
          <w:szCs w:val="24"/>
        </w:rPr>
        <w:t xml:space="preserve"> области и привлечению субъектов проверки, допустивших нарушения к ответственности.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4. Порядок 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осуществлением</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Порядок осуществления текущего контроля за соблюдением</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и исполнением должностными лицами </w:t>
      </w:r>
      <w:proofErr w:type="gramStart"/>
      <w:r w:rsidRPr="00FC76D8">
        <w:rPr>
          <w:rFonts w:ascii="Arial" w:eastAsia="Times New Roman" w:hAnsi="Arial" w:cs="Arial"/>
          <w:sz w:val="24"/>
          <w:szCs w:val="24"/>
        </w:rPr>
        <w:t xml:space="preserve">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w:t>
      </w:r>
      <w:proofErr w:type="gramEnd"/>
      <w:r w:rsidRPr="00FC76D8">
        <w:rPr>
          <w:rFonts w:ascii="Arial" w:eastAsia="Times New Roman" w:hAnsi="Arial" w:cs="Arial"/>
          <w:sz w:val="24"/>
          <w:szCs w:val="24"/>
        </w:rPr>
        <w:t xml:space="preserve"> и иных нормативных правовых</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актов, устанавливающих требования к исполнению</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муниципальной функции, а также за принятием ими решений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Текущий контроль за соблюдением и исполнением должностными лицами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Глава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том числе путем проведения анализа соблюдения и исполнения специалистами администрации </w:t>
      </w:r>
      <w:r w:rsidR="00E15B04" w:rsidRPr="00FC76D8">
        <w:rPr>
          <w:rFonts w:ascii="Arial" w:eastAsia="Times New Roman" w:hAnsi="Arial" w:cs="Arial"/>
          <w:sz w:val="24"/>
          <w:szCs w:val="24"/>
        </w:rPr>
        <w:t>пролетарского</w:t>
      </w:r>
      <w:proofErr w:type="gramEnd"/>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полнотой и качеством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Для проведения проверки распоряжением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создается комиссия.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Акт проверки подписывается всеми членами комиссии.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Ответственность должностных </w:t>
      </w:r>
      <w:proofErr w:type="gramStart"/>
      <w:r w:rsidRPr="00FC76D8">
        <w:rPr>
          <w:rFonts w:ascii="Arial" w:eastAsia="Times New Roman" w:hAnsi="Arial" w:cs="Arial"/>
          <w:sz w:val="24"/>
          <w:szCs w:val="24"/>
        </w:rPr>
        <w:t xml:space="preserve">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 решения и действия (бездействие), принимаемые (осуществляемые) ими в ходе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Персональная ответственность должностных </w:t>
      </w:r>
      <w:proofErr w:type="gramStart"/>
      <w:r w:rsidRPr="00FC76D8">
        <w:rPr>
          <w:rFonts w:ascii="Arial" w:eastAsia="Times New Roman" w:hAnsi="Arial" w:cs="Arial"/>
          <w:sz w:val="24"/>
          <w:szCs w:val="24"/>
        </w:rPr>
        <w:t xml:space="preserve">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закрепляется в их должностных инструкциях в соответствии с требованиями законодательства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Положения, характеризующие требования к порядку и формам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исполнением муниципальной функции, в том числе со стороны граждан, их объединений и организаций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Граждане, их объединения и организации имеют право на любые предусмотренные законодательством Российской Федерации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исполнением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Граждане, их объединения и организации вправе обратиться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Досудебный (внесудебный) порядок обжалования решений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 действий (бездействия)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исполнении муниципальной функции, а также должностных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Заявители вправе обжаловать решения, действия (бездействие)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Обжалование действий (бездействия)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w:t>
      </w:r>
      <w:r w:rsidRPr="00FC76D8">
        <w:rPr>
          <w:rFonts w:ascii="Arial" w:eastAsia="Times New Roman" w:hAnsi="Arial" w:cs="Arial"/>
          <w:sz w:val="24"/>
          <w:szCs w:val="24"/>
        </w:rPr>
        <w:lastRenderedPageBreak/>
        <w:t>(при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w:t>
      </w:r>
      <w:proofErr w:type="gramEnd"/>
      <w:r w:rsidRPr="00FC76D8">
        <w:rPr>
          <w:rFonts w:ascii="Arial" w:eastAsia="Times New Roman" w:hAnsi="Arial" w:cs="Arial"/>
          <w:sz w:val="24"/>
          <w:szCs w:val="24"/>
        </w:rPr>
        <w:t xml:space="preserve"> направлены ответ, уведомление о переадресации жалобы, излагает суть предложения, заявления или жалобы, ставит личную подпись и дату.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Дополнительно в жалобе могут быть </w:t>
      </w:r>
      <w:proofErr w:type="gramStart"/>
      <w:r w:rsidRPr="00FC76D8">
        <w:rPr>
          <w:rFonts w:ascii="Arial" w:eastAsia="Times New Roman" w:hAnsi="Arial" w:cs="Arial"/>
          <w:sz w:val="24"/>
          <w:szCs w:val="24"/>
        </w:rPr>
        <w:t>указаны</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суть обжалуемого действия (бездействия);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иные сведения, которые заинтересованное лицо считает необходимым сообщить.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Предмет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Предметом досудебного (внесудебного) обжалования являются действия (бездействие)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а также принимаемые ими решения при исполнении муниципальной функции, в том числе связанные </w:t>
      </w:r>
      <w:proofErr w:type="gramStart"/>
      <w:r w:rsidRPr="00FC76D8">
        <w:rPr>
          <w:rFonts w:ascii="Arial" w:eastAsia="Times New Roman" w:hAnsi="Arial" w:cs="Arial"/>
          <w:sz w:val="24"/>
          <w:szCs w:val="24"/>
        </w:rPr>
        <w:t>с</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необоснованным отказом в исполнении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нарушением установленного порядка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нарушением иных прав заинтересованного лица при осуществлении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оснований для приостановления рассмотрения жалобы и случаев, в которых ответ на жалобу не дается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Оснований для приостановления рассмотрения жалобы не предусмотрено.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Ответ на жалобу не дается в случаях: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в письменном обращении не </w:t>
      </w:r>
      <w:proofErr w:type="gramStart"/>
      <w:r w:rsidRPr="00FC76D8">
        <w:rPr>
          <w:rFonts w:ascii="Arial" w:eastAsia="Times New Roman" w:hAnsi="Arial" w:cs="Arial"/>
          <w:sz w:val="24"/>
          <w:szCs w:val="24"/>
        </w:rPr>
        <w:t>указаны</w:t>
      </w:r>
      <w:proofErr w:type="gramEnd"/>
      <w:r w:rsidRPr="00FC76D8">
        <w:rPr>
          <w:rFonts w:ascii="Arial" w:eastAsia="Times New Roman" w:hAnsi="Arial" w:cs="Arial"/>
          <w:sz w:val="24"/>
          <w:szCs w:val="24"/>
        </w:rPr>
        <w:t xml:space="preserve"> фамилия гражданина, направившего обращение, и почтовый адрес, по которому должен быть направлен ответ на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текст письменного обращения не поддается </w:t>
      </w:r>
      <w:proofErr w:type="gramStart"/>
      <w:r w:rsidRPr="00FC76D8">
        <w:rPr>
          <w:rFonts w:ascii="Arial" w:eastAsia="Times New Roman" w:hAnsi="Arial" w:cs="Arial"/>
          <w:sz w:val="24"/>
          <w:szCs w:val="24"/>
        </w:rPr>
        <w:t>прочтению</w:t>
      </w:r>
      <w:proofErr w:type="gramEnd"/>
      <w:r w:rsidRPr="00FC76D8">
        <w:rPr>
          <w:rFonts w:ascii="Arial" w:eastAsia="Times New Roman" w:hAnsi="Arial" w:cs="Arial"/>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w:t>
      </w:r>
      <w:r w:rsidR="00167C3C">
        <w:rPr>
          <w:rFonts w:ascii="Arial" w:eastAsia="Times New Roman" w:hAnsi="Arial" w:cs="Arial"/>
          <w:sz w:val="24"/>
          <w:szCs w:val="24"/>
        </w:rPr>
        <w:t xml:space="preserve">или </w:t>
      </w:r>
      <w:r w:rsidRPr="00FC76D8">
        <w:rPr>
          <w:rFonts w:ascii="Arial" w:eastAsia="Times New Roman" w:hAnsi="Arial" w:cs="Arial"/>
          <w:sz w:val="24"/>
          <w:szCs w:val="24"/>
        </w:rPr>
        <w:t>почтовый адрес поддаются прочтению;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письменном обращении заинтересованного лица содержится вопрос, на который ему </w:t>
      </w:r>
      <w:r w:rsidR="00167C3C">
        <w:rPr>
          <w:rFonts w:ascii="Arial" w:eastAsia="Times New Roman" w:hAnsi="Arial" w:cs="Arial"/>
          <w:sz w:val="24"/>
          <w:szCs w:val="24"/>
        </w:rPr>
        <w:t xml:space="preserve">неоднократно </w:t>
      </w:r>
      <w:r w:rsidRPr="00FC76D8">
        <w:rPr>
          <w:rFonts w:ascii="Arial" w:eastAsia="Times New Roman" w:hAnsi="Arial" w:cs="Arial"/>
          <w:sz w:val="24"/>
          <w:szCs w:val="24"/>
        </w:rPr>
        <w:t xml:space="preserve">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w:t>
      </w:r>
      <w:proofErr w:type="gramEnd"/>
      <w:r w:rsidRPr="00FC76D8">
        <w:rPr>
          <w:rFonts w:ascii="Arial" w:eastAsia="Times New Roman" w:hAnsi="Arial" w:cs="Arial"/>
          <w:sz w:val="24"/>
          <w:szCs w:val="24"/>
        </w:rPr>
        <w:t xml:space="preserve"> лицом по данному вопросу при условии, что указанное обращение и ранее направляемые обращения направлялись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или одному и тому же должностному лицу. О данном решении уведомляется заинтересованное лицо, направившее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Уполномоченный на рассмотрение жалобы орган отказывает в удовлетворении жалобы в следующих случаях: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решения по жалобе, принятого ранее в отношении того же заявителя и по тому же предмету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Основания для начала процедуры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заинтересованных лиц на получение информации и документов, необходимых для обоснования и рассмотрения жалобы</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подаче жалобы заинтересованное лицо вправе получить следующую информацию: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местонахождение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номеров телефонов для получения сведений о прохождении процедур по рассмотрению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подаче жалобы заинтересованное лицо вправе получить в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копии </w:t>
      </w:r>
      <w:r w:rsidRPr="00FC76D8">
        <w:rPr>
          <w:rFonts w:ascii="Arial" w:eastAsia="Times New Roman" w:hAnsi="Arial" w:cs="Arial"/>
          <w:sz w:val="24"/>
          <w:szCs w:val="24"/>
        </w:rPr>
        <w:lastRenderedPageBreak/>
        <w:t>документов, подтверждающих обжалуемое действие (бездействие), решение должностного лица.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Жалоба на действия (бездействие)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Главе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непосредственно осуществляющего муниципальный контроль) - при обжаловании действий (бездействия) должностных лиц, а также принимаемых ими решений при исполнении муниципальной функции;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FC76D8">
        <w:rPr>
          <w:rFonts w:ascii="Arial" w:eastAsia="Times New Roman" w:hAnsi="Arial" w:cs="Arial"/>
          <w:sz w:val="24"/>
          <w:szCs w:val="24"/>
        </w:rPr>
        <w:t>Интернет-портала</w:t>
      </w:r>
      <w:proofErr w:type="spellEnd"/>
      <w:proofErr w:type="gramEnd"/>
      <w:r w:rsidRPr="00FC76D8">
        <w:rPr>
          <w:rFonts w:ascii="Arial" w:eastAsia="Times New Roman" w:hAnsi="Arial" w:cs="Arial"/>
          <w:sz w:val="24"/>
          <w:szCs w:val="24"/>
        </w:rPr>
        <w:t xml:space="preserve"> «Единый портал государственных и муниципальных услуг (функций)».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рассмотрения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рассмотрения жалобы не может превышать 30 дней со дня ее регистрации.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Результатом досудебного (внесудебного) обжалования является: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Принятие одного из следующих решений: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об удовлетворении (частичном удовлетворении) жалобы, в том числе в форме отмены принятого решения, исправления допущенных администрацией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опечаток и ошибок в выданных в результате осуществления муниципальной функции документах, а также в иных формах;</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 отказе в удовлетворении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Направление письменного ответа заинтересованному лицу в порядке, установленном Федеральным законом «О порядке рассмотрения обращений граждан Российской Федерации». 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Информация о результатах рассмотрения жалобы на решения или действие (бездействие) должностных лиц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в сети Интернет в течение пяти рабочих дней после принятия решения.</w:t>
      </w:r>
    </w:p>
    <w:p w:rsidR="005851BF" w:rsidRPr="00FC76D8" w:rsidRDefault="009944EE" w:rsidP="005851BF">
      <w:pPr>
        <w:spacing w:after="0" w:line="240" w:lineRule="auto"/>
        <w:jc w:val="center"/>
        <w:rPr>
          <w:rFonts w:ascii="Arial" w:hAnsi="Arial" w:cs="Arial"/>
          <w:sz w:val="24"/>
          <w:szCs w:val="24"/>
        </w:rPr>
      </w:pPr>
      <w:hyperlink r:id="rId6" w:history="1">
        <w:r w:rsidRPr="009944EE">
          <w:rPr>
            <w:rFonts w:ascii="Arial" w:eastAsia="Times New Roman" w:hAnsi="Arial" w:cs="Arial"/>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75pt;height:24.75pt" o:button="t"/>
          </w:pict>
        </w:r>
      </w:hyperlink>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Приложение 1</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к административному регламенту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исполнения муниципальной функции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по осуществлению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муниципального контроля</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за организацией и осуществлением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деятельности по продаже товаров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(выполнению работ, оказанию услуг)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на розничных рынках на территории </w:t>
      </w:r>
    </w:p>
    <w:p w:rsidR="00FF77A8" w:rsidRPr="00FC76D8" w:rsidRDefault="00FF77A8" w:rsidP="00FF77A8">
      <w:pPr>
        <w:pStyle w:val="a3"/>
        <w:jc w:val="right"/>
        <w:rPr>
          <w:rFonts w:ascii="Arial" w:hAnsi="Arial" w:cs="Arial"/>
          <w:color w:val="000000"/>
          <w:sz w:val="24"/>
          <w:szCs w:val="24"/>
        </w:rPr>
      </w:pPr>
      <w:r w:rsidRPr="00FC76D8">
        <w:rPr>
          <w:rFonts w:ascii="Arial" w:hAnsi="Arial" w:cs="Arial"/>
          <w:color w:val="000000"/>
          <w:sz w:val="24"/>
          <w:szCs w:val="24"/>
        </w:rPr>
        <w:t xml:space="preserve">Пролетарского сельсовета </w:t>
      </w:r>
    </w:p>
    <w:p w:rsidR="00FF77A8" w:rsidRPr="00FC76D8" w:rsidRDefault="00FF77A8" w:rsidP="00FF77A8">
      <w:pPr>
        <w:pStyle w:val="a3"/>
        <w:jc w:val="right"/>
        <w:rPr>
          <w:rFonts w:ascii="Arial" w:hAnsi="Arial" w:cs="Arial"/>
          <w:sz w:val="24"/>
          <w:szCs w:val="24"/>
        </w:rPr>
      </w:pPr>
      <w:r w:rsidRPr="00FC76D8">
        <w:rPr>
          <w:rFonts w:ascii="Arial" w:hAnsi="Arial" w:cs="Arial"/>
          <w:color w:val="000000"/>
          <w:sz w:val="24"/>
          <w:szCs w:val="24"/>
        </w:rPr>
        <w:t>Ордынского райо</w:t>
      </w:r>
      <w:r w:rsidR="00C33BCA" w:rsidRPr="00FC76D8">
        <w:rPr>
          <w:rFonts w:ascii="Arial" w:hAnsi="Arial" w:cs="Arial"/>
          <w:color w:val="000000"/>
          <w:sz w:val="24"/>
          <w:szCs w:val="24"/>
        </w:rPr>
        <w:t>на Н</w:t>
      </w:r>
      <w:r w:rsidRPr="00FC76D8">
        <w:rPr>
          <w:rFonts w:ascii="Arial" w:hAnsi="Arial" w:cs="Arial"/>
          <w:color w:val="000000"/>
          <w:sz w:val="24"/>
          <w:szCs w:val="24"/>
        </w:rPr>
        <w:t>овосибирской области</w:t>
      </w:r>
    </w:p>
    <w:p w:rsidR="00FF77A8" w:rsidRPr="00FC76D8" w:rsidRDefault="00FF77A8" w:rsidP="00FF77A8">
      <w:pPr>
        <w:pStyle w:val="ConsPlusNormal"/>
        <w:suppressAutoHyphens/>
        <w:spacing w:line="360" w:lineRule="auto"/>
        <w:rPr>
          <w:rFonts w:cs="Arial"/>
          <w:sz w:val="24"/>
          <w:szCs w:val="24"/>
        </w:rPr>
      </w:pPr>
    </w:p>
    <w:p w:rsidR="00FF77A8" w:rsidRPr="00FC76D8" w:rsidRDefault="00FF77A8" w:rsidP="00FF77A8">
      <w:pPr>
        <w:pStyle w:val="ConsPlusNormal"/>
        <w:suppressAutoHyphens/>
        <w:spacing w:line="360" w:lineRule="auto"/>
        <w:rPr>
          <w:rFonts w:cs="Arial"/>
          <w:sz w:val="24"/>
          <w:szCs w:val="24"/>
        </w:rPr>
      </w:pPr>
    </w:p>
    <w:p w:rsidR="00FF77A8" w:rsidRPr="00FC76D8" w:rsidRDefault="00FF77A8" w:rsidP="00FF77A8">
      <w:pPr>
        <w:pStyle w:val="ConsPlusNormal"/>
        <w:suppressAutoHyphens/>
        <w:spacing w:line="360" w:lineRule="auto"/>
        <w:ind w:firstLine="0"/>
        <w:jc w:val="center"/>
        <w:rPr>
          <w:rFonts w:cs="Arial"/>
          <w:sz w:val="24"/>
          <w:szCs w:val="24"/>
        </w:rPr>
      </w:pPr>
      <w:r w:rsidRPr="00FC76D8">
        <w:rPr>
          <w:rFonts w:cs="Arial"/>
          <w:sz w:val="24"/>
          <w:szCs w:val="24"/>
        </w:rPr>
        <w:t>ИНФОРМАЦИЯ</w:t>
      </w:r>
    </w:p>
    <w:p w:rsidR="00FF77A8" w:rsidRPr="00FC76D8" w:rsidRDefault="00FF77A8" w:rsidP="00FF77A8">
      <w:pPr>
        <w:suppressAutoHyphens/>
        <w:autoSpaceDE w:val="0"/>
        <w:autoSpaceDN w:val="0"/>
        <w:adjustRightInd w:val="0"/>
        <w:spacing w:line="360" w:lineRule="auto"/>
        <w:jc w:val="center"/>
        <w:rPr>
          <w:rFonts w:ascii="Arial" w:hAnsi="Arial" w:cs="Arial"/>
          <w:sz w:val="24"/>
          <w:szCs w:val="24"/>
        </w:rPr>
      </w:pPr>
      <w:r w:rsidRPr="00FC76D8">
        <w:rPr>
          <w:rFonts w:ascii="Arial" w:hAnsi="Arial" w:cs="Arial"/>
          <w:sz w:val="24"/>
          <w:szCs w:val="24"/>
        </w:rPr>
        <w:t>о месте нахождения, графике работы, контактных телефонах, адресах</w:t>
      </w:r>
    </w:p>
    <w:p w:rsidR="00FF77A8" w:rsidRPr="00FC76D8" w:rsidRDefault="00FF77A8" w:rsidP="00FF77A8">
      <w:pPr>
        <w:suppressAutoHyphens/>
        <w:autoSpaceDE w:val="0"/>
        <w:autoSpaceDN w:val="0"/>
        <w:adjustRightInd w:val="0"/>
        <w:spacing w:line="360" w:lineRule="auto"/>
        <w:jc w:val="center"/>
        <w:rPr>
          <w:rFonts w:ascii="Arial" w:hAnsi="Arial" w:cs="Arial"/>
          <w:sz w:val="24"/>
          <w:szCs w:val="24"/>
        </w:rPr>
      </w:pPr>
      <w:r w:rsidRPr="00FC76D8">
        <w:rPr>
          <w:rFonts w:ascii="Arial" w:hAnsi="Arial" w:cs="Arial"/>
          <w:sz w:val="24"/>
          <w:szCs w:val="24"/>
        </w:rPr>
        <w:t>электронной почты</w:t>
      </w:r>
      <w:r w:rsidRPr="00FC76D8">
        <w:rPr>
          <w:rFonts w:ascii="Arial" w:hAnsi="Arial" w:cs="Arial"/>
          <w:i/>
          <w:sz w:val="24"/>
          <w:szCs w:val="24"/>
        </w:rPr>
        <w:t xml:space="preserve"> </w:t>
      </w:r>
      <w:r w:rsidRPr="00FC76D8">
        <w:rPr>
          <w:rFonts w:ascii="Arial" w:hAnsi="Arial" w:cs="Arial"/>
          <w:sz w:val="24"/>
          <w:szCs w:val="24"/>
        </w:rPr>
        <w:t>администрации Пролетарского сельсовета Ордынского района новосибирской области</w:t>
      </w:r>
    </w:p>
    <w:p w:rsidR="00FF77A8" w:rsidRPr="00FC76D8" w:rsidRDefault="00FF77A8" w:rsidP="00FF77A8">
      <w:pPr>
        <w:pStyle w:val="ConsPlusNormal"/>
        <w:suppressAutoHyphens/>
        <w:jc w:val="both"/>
        <w:rPr>
          <w:rFonts w:cs="Arial"/>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0"/>
        <w:gridCol w:w="2276"/>
        <w:gridCol w:w="2028"/>
        <w:gridCol w:w="8"/>
        <w:gridCol w:w="2784"/>
      </w:tblGrid>
      <w:tr w:rsidR="00FF77A8" w:rsidRPr="00FC76D8" w:rsidTr="00C33BCA">
        <w:tc>
          <w:tcPr>
            <w:tcW w:w="567"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lastRenderedPageBreak/>
              <w:t>№ п.</w:t>
            </w:r>
          </w:p>
        </w:tc>
        <w:tc>
          <w:tcPr>
            <w:tcW w:w="2260"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Наименование</w:t>
            </w:r>
          </w:p>
        </w:tc>
        <w:tc>
          <w:tcPr>
            <w:tcW w:w="2276"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Место</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нахождения</w:t>
            </w:r>
          </w:p>
        </w:tc>
        <w:tc>
          <w:tcPr>
            <w:tcW w:w="2028"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График</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работы</w:t>
            </w:r>
          </w:p>
        </w:tc>
        <w:tc>
          <w:tcPr>
            <w:tcW w:w="2792" w:type="dxa"/>
            <w:gridSpan w:val="2"/>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Справочные</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телефоны,</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адрес электронной почты</w:t>
            </w:r>
          </w:p>
        </w:tc>
      </w:tr>
      <w:tr w:rsidR="00FF77A8" w:rsidRPr="00FC76D8" w:rsidTr="00C33BCA">
        <w:tc>
          <w:tcPr>
            <w:tcW w:w="567" w:type="dxa"/>
          </w:tcPr>
          <w:p w:rsidR="00FF77A8" w:rsidRPr="00FC76D8" w:rsidRDefault="00FF77A8" w:rsidP="00C33BCA">
            <w:pPr>
              <w:pStyle w:val="ConsPlusNormal"/>
              <w:suppressAutoHyphens/>
              <w:spacing w:line="240" w:lineRule="atLeast"/>
              <w:ind w:firstLine="0"/>
              <w:rPr>
                <w:rFonts w:cs="Arial"/>
                <w:color w:val="000000"/>
                <w:sz w:val="24"/>
                <w:szCs w:val="24"/>
              </w:rPr>
            </w:pPr>
            <w:r w:rsidRPr="00FC76D8">
              <w:rPr>
                <w:rFonts w:cs="Arial"/>
                <w:color w:val="000000"/>
                <w:sz w:val="24"/>
                <w:szCs w:val="24"/>
              </w:rPr>
              <w:t>1</w:t>
            </w:r>
          </w:p>
        </w:tc>
        <w:tc>
          <w:tcPr>
            <w:tcW w:w="2260"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2</w:t>
            </w:r>
          </w:p>
        </w:tc>
        <w:tc>
          <w:tcPr>
            <w:tcW w:w="2276"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3</w:t>
            </w:r>
          </w:p>
        </w:tc>
        <w:tc>
          <w:tcPr>
            <w:tcW w:w="2028"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4</w:t>
            </w:r>
          </w:p>
        </w:tc>
        <w:tc>
          <w:tcPr>
            <w:tcW w:w="2792" w:type="dxa"/>
            <w:gridSpan w:val="2"/>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5</w:t>
            </w: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1</w:t>
            </w:r>
          </w:p>
        </w:tc>
        <w:tc>
          <w:tcPr>
            <w:tcW w:w="2260" w:type="dxa"/>
          </w:tcPr>
          <w:p w:rsidR="00FF77A8" w:rsidRPr="00FC76D8" w:rsidRDefault="00FF77A8" w:rsidP="00C33BCA">
            <w:pPr>
              <w:pStyle w:val="ConsPlusNormal"/>
              <w:suppressAutoHyphens/>
              <w:ind w:firstLine="0"/>
              <w:jc w:val="both"/>
              <w:rPr>
                <w:rFonts w:cs="Arial"/>
                <w:sz w:val="24"/>
                <w:szCs w:val="24"/>
              </w:rPr>
            </w:pPr>
            <w:r w:rsidRPr="00FC76D8">
              <w:rPr>
                <w:rFonts w:cs="Arial"/>
                <w:sz w:val="24"/>
                <w:szCs w:val="24"/>
              </w:rPr>
              <w:t>Администрация Пролетарского сельсовета</w:t>
            </w:r>
          </w:p>
        </w:tc>
        <w:tc>
          <w:tcPr>
            <w:tcW w:w="2276" w:type="dxa"/>
          </w:tcPr>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633 265, Новосибирская область,</w:t>
            </w: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Ордынский район,</w:t>
            </w: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посёлок Пролетарский,</w:t>
            </w:r>
          </w:p>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ул. Ленина, 3</w:t>
            </w:r>
          </w:p>
        </w:tc>
        <w:tc>
          <w:tcPr>
            <w:tcW w:w="2036" w:type="dxa"/>
            <w:gridSpan w:val="2"/>
          </w:tcPr>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08-30 до 17-00</w:t>
            </w:r>
          </w:p>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8(383)59 44 173,</w:t>
            </w:r>
          </w:p>
          <w:p w:rsidR="00FF77A8" w:rsidRPr="00FC76D8" w:rsidRDefault="00FF77A8" w:rsidP="00FF77A8">
            <w:pPr>
              <w:pStyle w:val="ConsPlusNormal"/>
              <w:suppressAutoHyphens/>
              <w:ind w:firstLine="0"/>
              <w:jc w:val="both"/>
              <w:rPr>
                <w:rFonts w:cs="Arial"/>
                <w:sz w:val="24"/>
                <w:szCs w:val="24"/>
              </w:rPr>
            </w:pPr>
            <w:r w:rsidRPr="00FC76D8">
              <w:rPr>
                <w:rFonts w:cs="Arial"/>
                <w:sz w:val="24"/>
                <w:szCs w:val="24"/>
                <w:lang w:val="en-US"/>
              </w:rPr>
              <w:t>proletarka_kovalev@mail.ru</w:t>
            </w: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2</w:t>
            </w:r>
          </w:p>
        </w:tc>
        <w:tc>
          <w:tcPr>
            <w:tcW w:w="2260" w:type="dxa"/>
          </w:tcPr>
          <w:p w:rsidR="00FF77A8" w:rsidRPr="00FC76D8" w:rsidRDefault="00FF77A8" w:rsidP="00C33BCA">
            <w:pPr>
              <w:pStyle w:val="ConsPlusNormal"/>
              <w:suppressAutoHyphens/>
              <w:ind w:firstLine="0"/>
              <w:jc w:val="both"/>
              <w:rPr>
                <w:rFonts w:cs="Arial"/>
                <w:sz w:val="24"/>
                <w:szCs w:val="24"/>
              </w:rPr>
            </w:pPr>
          </w:p>
        </w:tc>
        <w:tc>
          <w:tcPr>
            <w:tcW w:w="2276" w:type="dxa"/>
          </w:tcPr>
          <w:p w:rsidR="00FF77A8" w:rsidRPr="00FC76D8" w:rsidRDefault="00FF77A8" w:rsidP="00C33BCA">
            <w:pPr>
              <w:pStyle w:val="ConsPlusNormal"/>
              <w:suppressAutoHyphens/>
              <w:ind w:firstLine="0"/>
              <w:jc w:val="both"/>
              <w:rPr>
                <w:rFonts w:cs="Arial"/>
                <w:sz w:val="24"/>
                <w:szCs w:val="24"/>
              </w:rPr>
            </w:pPr>
          </w:p>
        </w:tc>
        <w:tc>
          <w:tcPr>
            <w:tcW w:w="2036" w:type="dxa"/>
            <w:gridSpan w:val="2"/>
          </w:tcPr>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C33BCA">
            <w:pPr>
              <w:pStyle w:val="ConsPlusNormal"/>
              <w:suppressAutoHyphens/>
              <w:ind w:firstLine="0"/>
              <w:jc w:val="both"/>
              <w:rPr>
                <w:rFonts w:cs="Arial"/>
                <w:sz w:val="24"/>
                <w:szCs w:val="24"/>
              </w:rPr>
            </w:pP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3</w:t>
            </w:r>
          </w:p>
        </w:tc>
        <w:tc>
          <w:tcPr>
            <w:tcW w:w="2260" w:type="dxa"/>
          </w:tcPr>
          <w:p w:rsidR="00FF77A8" w:rsidRPr="00FC76D8" w:rsidRDefault="00FF77A8" w:rsidP="00C33BCA">
            <w:pPr>
              <w:pStyle w:val="ConsPlusNormal"/>
              <w:suppressAutoHyphens/>
              <w:ind w:firstLine="0"/>
              <w:jc w:val="both"/>
              <w:rPr>
                <w:rFonts w:cs="Arial"/>
                <w:sz w:val="24"/>
                <w:szCs w:val="24"/>
              </w:rPr>
            </w:pPr>
          </w:p>
        </w:tc>
        <w:tc>
          <w:tcPr>
            <w:tcW w:w="2276" w:type="dxa"/>
          </w:tcPr>
          <w:p w:rsidR="00FF77A8" w:rsidRPr="00FC76D8" w:rsidRDefault="00FF77A8" w:rsidP="00C33BCA">
            <w:pPr>
              <w:pStyle w:val="ConsPlusNormal"/>
              <w:suppressAutoHyphens/>
              <w:ind w:firstLine="0"/>
              <w:jc w:val="both"/>
              <w:rPr>
                <w:rFonts w:cs="Arial"/>
                <w:sz w:val="24"/>
                <w:szCs w:val="24"/>
              </w:rPr>
            </w:pPr>
          </w:p>
        </w:tc>
        <w:tc>
          <w:tcPr>
            <w:tcW w:w="2036" w:type="dxa"/>
            <w:gridSpan w:val="2"/>
          </w:tcPr>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C33BCA">
            <w:pPr>
              <w:pStyle w:val="ConsPlusNormal"/>
              <w:suppressAutoHyphens/>
              <w:ind w:firstLine="0"/>
              <w:jc w:val="both"/>
              <w:rPr>
                <w:rFonts w:cs="Arial"/>
                <w:sz w:val="24"/>
                <w:szCs w:val="24"/>
              </w:rPr>
            </w:pPr>
          </w:p>
        </w:tc>
      </w:tr>
    </w:tbl>
    <w:p w:rsidR="00FF77A8" w:rsidRPr="00FC76D8" w:rsidRDefault="00FF77A8" w:rsidP="00FF77A8">
      <w:pPr>
        <w:pStyle w:val="ConsPlusNormal"/>
        <w:suppressAutoHyphens/>
        <w:jc w:val="both"/>
        <w:rPr>
          <w:rFonts w:cs="Arial"/>
          <w:sz w:val="24"/>
          <w:szCs w:val="24"/>
        </w:rPr>
      </w:pPr>
    </w:p>
    <w:p w:rsidR="00FF77A8" w:rsidRPr="00FC76D8" w:rsidRDefault="00FF77A8" w:rsidP="00FF77A8">
      <w:pPr>
        <w:pStyle w:val="ConsPlusNormal"/>
        <w:suppressAutoHyphens/>
        <w:jc w:val="both"/>
        <w:rPr>
          <w:rFonts w:cs="Arial"/>
          <w:sz w:val="24"/>
          <w:szCs w:val="24"/>
        </w:rPr>
      </w:pP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_____________</w:t>
      </w: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suppressAutoHyphens/>
        <w:rPr>
          <w:rFonts w:ascii="Arial" w:hAnsi="Arial" w:cs="Arial"/>
          <w:sz w:val="24"/>
          <w:szCs w:val="24"/>
        </w:rPr>
        <w:sectPr w:rsidR="00FF77A8" w:rsidRPr="00FC76D8" w:rsidSect="00C33BCA">
          <w:pgSz w:w="11906" w:h="16838"/>
          <w:pgMar w:top="1134" w:right="849" w:bottom="1134" w:left="1701" w:header="709" w:footer="709" w:gutter="0"/>
          <w:cols w:space="708"/>
          <w:docGrid w:linePitch="360"/>
        </w:sectPr>
      </w:pP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lastRenderedPageBreak/>
        <w:t>Приложение 2</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к административному регламенту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исполнения муниципальной функции по осуществлению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муниципального контроля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за организацией и осуществлением</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деятельности по продаже товаров (выполнению работ, оказанию услуг)</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на розничных рынках на территории </w:t>
      </w:r>
    </w:p>
    <w:p w:rsidR="00FF77A8" w:rsidRPr="00FC76D8" w:rsidRDefault="00FF77A8" w:rsidP="00FF77A8">
      <w:pPr>
        <w:pStyle w:val="a3"/>
        <w:jc w:val="right"/>
        <w:rPr>
          <w:rFonts w:ascii="Arial" w:hAnsi="Arial" w:cs="Arial"/>
          <w:sz w:val="24"/>
          <w:szCs w:val="24"/>
        </w:rPr>
      </w:pPr>
      <w:r w:rsidRPr="00FC76D8">
        <w:rPr>
          <w:rFonts w:ascii="Arial" w:hAnsi="Arial" w:cs="Arial"/>
          <w:i/>
          <w:color w:val="000000"/>
          <w:sz w:val="24"/>
          <w:szCs w:val="24"/>
        </w:rPr>
        <w:t>__________  (указать наименование муниципального образования)</w:t>
      </w:r>
    </w:p>
    <w:p w:rsidR="00FF77A8" w:rsidRPr="00FC76D8" w:rsidRDefault="00FF77A8" w:rsidP="00FF77A8">
      <w:pPr>
        <w:pStyle w:val="ConsPlusNormal"/>
        <w:suppressAutoHyphens/>
        <w:ind w:left="3969" w:firstLine="0"/>
        <w:jc w:val="both"/>
        <w:rPr>
          <w:rFonts w:cs="Arial"/>
          <w:sz w:val="24"/>
          <w:szCs w:val="24"/>
        </w:rPr>
      </w:pPr>
    </w:p>
    <w:p w:rsidR="00FF77A8" w:rsidRPr="00FC76D8" w:rsidRDefault="00FF77A8" w:rsidP="00FF77A8">
      <w:pPr>
        <w:suppressAutoHyphens/>
        <w:jc w:val="center"/>
        <w:rPr>
          <w:rFonts w:ascii="Arial" w:hAnsi="Arial" w:cs="Arial"/>
          <w:sz w:val="24"/>
          <w:szCs w:val="24"/>
        </w:rPr>
      </w:pPr>
      <w:r w:rsidRPr="00FC76D8">
        <w:rPr>
          <w:rFonts w:ascii="Arial" w:hAnsi="Arial" w:cs="Arial"/>
          <w:sz w:val="24"/>
          <w:szCs w:val="24"/>
        </w:rPr>
        <w:t>БЛОК-СХЕМА</w:t>
      </w:r>
    </w:p>
    <w:p w:rsidR="00FF77A8" w:rsidRPr="00FC76D8" w:rsidRDefault="00FF77A8" w:rsidP="00FF77A8">
      <w:pPr>
        <w:suppressAutoHyphens/>
        <w:jc w:val="center"/>
        <w:rPr>
          <w:rFonts w:ascii="Arial" w:hAnsi="Arial" w:cs="Arial"/>
          <w:sz w:val="24"/>
          <w:szCs w:val="24"/>
        </w:rPr>
      </w:pPr>
      <w:r w:rsidRPr="00FC76D8">
        <w:rPr>
          <w:rFonts w:ascii="Arial" w:hAnsi="Arial" w:cs="Arial"/>
          <w:sz w:val="24"/>
          <w:szCs w:val="24"/>
        </w:rPr>
        <w:t>административных процедур</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исполнения муниципальной функции по осуществлению муниципального контроля</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за организацией и осуществлением деятельности по продаже товаров (выполнению работ, оказанию услуг) на розничных рынках на территории __________</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w:t>
      </w:r>
      <w:r w:rsidRPr="00FC76D8">
        <w:rPr>
          <w:rFonts w:ascii="Arial" w:hAnsi="Arial" w:cs="Arial"/>
          <w:i/>
          <w:color w:val="000000"/>
          <w:sz w:val="24"/>
          <w:szCs w:val="24"/>
        </w:rPr>
        <w:t>указать наименование муниципального образования)</w:t>
      </w:r>
    </w:p>
    <w:p w:rsidR="00FF77A8" w:rsidRPr="00022070" w:rsidRDefault="00FF77A8" w:rsidP="00022070">
      <w:pPr>
        <w:suppressAutoHyphens/>
        <w:autoSpaceDE w:val="0"/>
        <w:autoSpaceDN w:val="0"/>
        <w:adjustRightInd w:val="0"/>
        <w:jc w:val="center"/>
        <w:rPr>
          <w:rFonts w:ascii="Arial" w:hAnsi="Arial" w:cs="Arial"/>
          <w:color w:val="000000"/>
          <w:sz w:val="24"/>
          <w:szCs w:val="24"/>
        </w:rPr>
        <w:sectPr w:rsidR="00FF77A8" w:rsidRPr="00022070" w:rsidSect="00C33BCA">
          <w:pgSz w:w="11906" w:h="16838"/>
          <w:pgMar w:top="1134" w:right="567" w:bottom="1134" w:left="1701" w:header="709" w:footer="709" w:gutter="0"/>
          <w:cols w:space="708"/>
          <w:docGrid w:linePitch="360"/>
        </w:sectPr>
      </w:pPr>
      <w:r w:rsidRPr="00FC76D8">
        <w:rPr>
          <w:rFonts w:ascii="Arial" w:hAnsi="Arial" w:cs="Arial"/>
          <w:sz w:val="24"/>
          <w:szCs w:val="24"/>
        </w:rPr>
        <w:object w:dxaOrig="10827" w:dyaOrig="13945">
          <v:shape id="_x0000_i1026" type="#_x0000_t75" style="width:382.5pt;height:491.25pt" o:ole="">
            <v:imagedata r:id="rId7" o:title=""/>
          </v:shape>
          <o:OLEObject Type="Embed" ProgID="Visio.Drawing.11" ShapeID="_x0000_i1026" DrawAspect="Content" ObjectID="_1497875147" r:id="rId8"/>
        </w:object>
      </w:r>
    </w:p>
    <w:p w:rsidR="00FF77A8" w:rsidRPr="00FC76D8" w:rsidRDefault="00FF77A8" w:rsidP="00022070">
      <w:pPr>
        <w:jc w:val="both"/>
        <w:rPr>
          <w:rFonts w:ascii="Arial" w:hAnsi="Arial" w:cs="Arial"/>
          <w:b/>
          <w:bCs/>
          <w:iCs/>
          <w:smallCaps/>
          <w:sz w:val="24"/>
          <w:szCs w:val="24"/>
        </w:rPr>
      </w:pPr>
    </w:p>
    <w:sectPr w:rsidR="00FF77A8" w:rsidRPr="00FC76D8" w:rsidSect="006F731B">
      <w:pgSz w:w="16838" w:h="11906" w:orient="landscape" w:code="9"/>
      <w:pgMar w:top="1701" w:right="1134" w:bottom="567"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15DBC"/>
    <w:multiLevelType w:val="multilevel"/>
    <w:tmpl w:val="9AF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925FE6"/>
    <w:multiLevelType w:val="multilevel"/>
    <w:tmpl w:val="6F8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F37FC"/>
    <w:multiLevelType w:val="multilevel"/>
    <w:tmpl w:val="E26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F1157"/>
    <w:multiLevelType w:val="hybridMultilevel"/>
    <w:tmpl w:val="63CA9748"/>
    <w:lvl w:ilvl="0" w:tplc="3856A84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51BF"/>
    <w:rsid w:val="00002FBC"/>
    <w:rsid w:val="00022070"/>
    <w:rsid w:val="0004470E"/>
    <w:rsid w:val="00091F37"/>
    <w:rsid w:val="001517A5"/>
    <w:rsid w:val="00167C3C"/>
    <w:rsid w:val="00396336"/>
    <w:rsid w:val="005851BF"/>
    <w:rsid w:val="005D6834"/>
    <w:rsid w:val="006B5D92"/>
    <w:rsid w:val="006F0E17"/>
    <w:rsid w:val="006F731B"/>
    <w:rsid w:val="007D3EE4"/>
    <w:rsid w:val="009944EE"/>
    <w:rsid w:val="00AE22EA"/>
    <w:rsid w:val="00C33BCA"/>
    <w:rsid w:val="00CA0310"/>
    <w:rsid w:val="00DE5209"/>
    <w:rsid w:val="00E1581F"/>
    <w:rsid w:val="00E15B04"/>
    <w:rsid w:val="00E440D6"/>
    <w:rsid w:val="00E835F6"/>
    <w:rsid w:val="00F31FE8"/>
    <w:rsid w:val="00F32257"/>
    <w:rsid w:val="00F618FB"/>
    <w:rsid w:val="00F97416"/>
    <w:rsid w:val="00FC76D8"/>
    <w:rsid w:val="00FD50CF"/>
    <w:rsid w:val="00FF7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310"/>
  </w:style>
  <w:style w:type="paragraph" w:styleId="3">
    <w:name w:val="heading 3"/>
    <w:basedOn w:val="a"/>
    <w:link w:val="30"/>
    <w:uiPriority w:val="9"/>
    <w:qFormat/>
    <w:rsid w:val="005851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51BF"/>
    <w:rPr>
      <w:rFonts w:ascii="Times New Roman" w:eastAsia="Times New Roman" w:hAnsi="Times New Roman" w:cs="Times New Roman"/>
      <w:b/>
      <w:bCs/>
      <w:sz w:val="27"/>
      <w:szCs w:val="27"/>
    </w:rPr>
  </w:style>
  <w:style w:type="character" w:customStyle="1" w:styleId="header-3">
    <w:name w:val="header-3"/>
    <w:basedOn w:val="a0"/>
    <w:rsid w:val="005851BF"/>
  </w:style>
  <w:style w:type="character" w:customStyle="1" w:styleId="bg">
    <w:name w:val="bg"/>
    <w:basedOn w:val="a0"/>
    <w:rsid w:val="005851BF"/>
  </w:style>
  <w:style w:type="paragraph" w:customStyle="1" w:styleId="ConsPlusNonformat">
    <w:name w:val="ConsPlusNonformat"/>
    <w:uiPriority w:val="99"/>
    <w:rsid w:val="00FF77A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F77A8"/>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FF77A8"/>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FF77A8"/>
    <w:rPr>
      <w:rFonts w:ascii="Arial" w:eastAsia="Times New Roman" w:hAnsi="Arial" w:cs="Times New Roman"/>
    </w:rPr>
  </w:style>
  <w:style w:type="paragraph" w:styleId="a3">
    <w:name w:val="No Spacing"/>
    <w:uiPriority w:val="1"/>
    <w:qFormat/>
    <w:rsid w:val="00FF77A8"/>
    <w:pPr>
      <w:spacing w:after="0" w:line="240" w:lineRule="auto"/>
    </w:pPr>
  </w:style>
  <w:style w:type="paragraph" w:styleId="a4">
    <w:name w:val="List Paragraph"/>
    <w:basedOn w:val="a"/>
    <w:uiPriority w:val="34"/>
    <w:qFormat/>
    <w:rsid w:val="00F31FE8"/>
    <w:pPr>
      <w:ind w:left="720"/>
      <w:contextualSpacing/>
    </w:pPr>
  </w:style>
</w:styles>
</file>

<file path=word/webSettings.xml><?xml version="1.0" encoding="utf-8"?>
<w:webSettings xmlns:r="http://schemas.openxmlformats.org/officeDocument/2006/relationships" xmlns:w="http://schemas.openxmlformats.org/wordprocessingml/2006/main">
  <w:divs>
    <w:div w:id="1276329528">
      <w:bodyDiv w:val="1"/>
      <w:marLeft w:val="0"/>
      <w:marRight w:val="0"/>
      <w:marTop w:val="0"/>
      <w:marBottom w:val="0"/>
      <w:divBdr>
        <w:top w:val="none" w:sz="0" w:space="0" w:color="auto"/>
        <w:left w:val="none" w:sz="0" w:space="0" w:color="auto"/>
        <w:bottom w:val="none" w:sz="0" w:space="0" w:color="auto"/>
        <w:right w:val="none" w:sz="0" w:space="0" w:color="auto"/>
      </w:divBdr>
    </w:div>
    <w:div w:id="2138796190">
      <w:bodyDiv w:val="1"/>
      <w:marLeft w:val="0"/>
      <w:marRight w:val="0"/>
      <w:marTop w:val="0"/>
      <w:marBottom w:val="0"/>
      <w:divBdr>
        <w:top w:val="none" w:sz="0" w:space="0" w:color="auto"/>
        <w:left w:val="none" w:sz="0" w:space="0" w:color="auto"/>
        <w:bottom w:val="none" w:sz="0" w:space="0" w:color="auto"/>
        <w:right w:val="none" w:sz="0" w:space="0" w:color="auto"/>
      </w:divBdr>
      <w:divsChild>
        <w:div w:id="674112374">
          <w:marLeft w:val="0"/>
          <w:marRight w:val="0"/>
          <w:marTop w:val="0"/>
          <w:marBottom w:val="0"/>
          <w:divBdr>
            <w:top w:val="none" w:sz="0" w:space="0" w:color="auto"/>
            <w:left w:val="none" w:sz="0" w:space="0" w:color="auto"/>
            <w:bottom w:val="none" w:sz="0" w:space="0" w:color="auto"/>
            <w:right w:val="none" w:sz="0" w:space="0" w:color="auto"/>
          </w:divBdr>
          <w:divsChild>
            <w:div w:id="846477093">
              <w:marLeft w:val="0"/>
              <w:marRight w:val="0"/>
              <w:marTop w:val="0"/>
              <w:marBottom w:val="0"/>
              <w:divBdr>
                <w:top w:val="none" w:sz="0" w:space="0" w:color="auto"/>
                <w:left w:val="none" w:sz="0" w:space="0" w:color="auto"/>
                <w:bottom w:val="none" w:sz="0" w:space="0" w:color="auto"/>
                <w:right w:val="none" w:sz="0" w:space="0" w:color="auto"/>
              </w:divBdr>
              <w:divsChild>
                <w:div w:id="796993737">
                  <w:marLeft w:val="0"/>
                  <w:marRight w:val="0"/>
                  <w:marTop w:val="0"/>
                  <w:marBottom w:val="0"/>
                  <w:divBdr>
                    <w:top w:val="none" w:sz="0" w:space="0" w:color="auto"/>
                    <w:left w:val="none" w:sz="0" w:space="0" w:color="auto"/>
                    <w:bottom w:val="none" w:sz="0" w:space="0" w:color="auto"/>
                    <w:right w:val="none" w:sz="0" w:space="0" w:color="auto"/>
                  </w:divBdr>
                  <w:divsChild>
                    <w:div w:id="2017340413">
                      <w:marLeft w:val="0"/>
                      <w:marRight w:val="0"/>
                      <w:marTop w:val="0"/>
                      <w:marBottom w:val="0"/>
                      <w:divBdr>
                        <w:top w:val="none" w:sz="0" w:space="0" w:color="auto"/>
                        <w:left w:val="none" w:sz="0" w:space="0" w:color="auto"/>
                        <w:bottom w:val="none" w:sz="0" w:space="0" w:color="auto"/>
                        <w:right w:val="none" w:sz="0" w:space="0" w:color="auto"/>
                      </w:divBdr>
                      <w:divsChild>
                        <w:div w:id="225116313">
                          <w:marLeft w:val="0"/>
                          <w:marRight w:val="0"/>
                          <w:marTop w:val="0"/>
                          <w:marBottom w:val="0"/>
                          <w:divBdr>
                            <w:top w:val="none" w:sz="0" w:space="0" w:color="auto"/>
                            <w:left w:val="none" w:sz="0" w:space="0" w:color="auto"/>
                            <w:bottom w:val="none" w:sz="0" w:space="0" w:color="auto"/>
                            <w:right w:val="none" w:sz="0" w:space="0" w:color="auto"/>
                          </w:divBdr>
                          <w:divsChild>
                            <w:div w:id="1236278758">
                              <w:marLeft w:val="0"/>
                              <w:marRight w:val="0"/>
                              <w:marTop w:val="0"/>
                              <w:marBottom w:val="0"/>
                              <w:divBdr>
                                <w:top w:val="none" w:sz="0" w:space="0" w:color="auto"/>
                                <w:left w:val="none" w:sz="0" w:space="0" w:color="auto"/>
                                <w:bottom w:val="none" w:sz="0" w:space="0" w:color="auto"/>
                                <w:right w:val="none" w:sz="0" w:space="0" w:color="auto"/>
                              </w:divBdr>
                              <w:divsChild>
                                <w:div w:id="276379463">
                                  <w:marLeft w:val="0"/>
                                  <w:marRight w:val="0"/>
                                  <w:marTop w:val="0"/>
                                  <w:marBottom w:val="0"/>
                                  <w:divBdr>
                                    <w:top w:val="none" w:sz="0" w:space="0" w:color="auto"/>
                                    <w:left w:val="none" w:sz="0" w:space="0" w:color="auto"/>
                                    <w:bottom w:val="none" w:sz="0" w:space="0" w:color="auto"/>
                                    <w:right w:val="none" w:sz="0" w:space="0" w:color="auto"/>
                                  </w:divBdr>
                                  <w:divsChild>
                                    <w:div w:id="1426462078">
                                      <w:marLeft w:val="0"/>
                                      <w:marRight w:val="0"/>
                                      <w:marTop w:val="0"/>
                                      <w:marBottom w:val="0"/>
                                      <w:divBdr>
                                        <w:top w:val="none" w:sz="0" w:space="0" w:color="auto"/>
                                        <w:left w:val="none" w:sz="0" w:space="0" w:color="auto"/>
                                        <w:bottom w:val="none" w:sz="0" w:space="0" w:color="auto"/>
                                        <w:right w:val="none" w:sz="0" w:space="0" w:color="auto"/>
                                      </w:divBdr>
                                      <w:divsChild>
                                        <w:div w:id="1910770481">
                                          <w:marLeft w:val="0"/>
                                          <w:marRight w:val="0"/>
                                          <w:marTop w:val="0"/>
                                          <w:marBottom w:val="0"/>
                                          <w:divBdr>
                                            <w:top w:val="none" w:sz="0" w:space="0" w:color="auto"/>
                                            <w:left w:val="none" w:sz="0" w:space="0" w:color="auto"/>
                                            <w:bottom w:val="none" w:sz="0" w:space="0" w:color="auto"/>
                                            <w:right w:val="none" w:sz="0" w:space="0" w:color="auto"/>
                                          </w:divBdr>
                                          <w:divsChild>
                                            <w:div w:id="539244361">
                                              <w:marLeft w:val="0"/>
                                              <w:marRight w:val="0"/>
                                              <w:marTop w:val="0"/>
                                              <w:marBottom w:val="0"/>
                                              <w:divBdr>
                                                <w:top w:val="none" w:sz="0" w:space="0" w:color="auto"/>
                                                <w:left w:val="none" w:sz="0" w:space="0" w:color="auto"/>
                                                <w:bottom w:val="none" w:sz="0" w:space="0" w:color="auto"/>
                                                <w:right w:val="none" w:sz="0" w:space="0" w:color="auto"/>
                                              </w:divBdr>
                                              <w:divsChild>
                                                <w:div w:id="1084961850">
                                                  <w:marLeft w:val="0"/>
                                                  <w:marRight w:val="0"/>
                                                  <w:marTop w:val="0"/>
                                                  <w:marBottom w:val="0"/>
                                                  <w:divBdr>
                                                    <w:top w:val="none" w:sz="0" w:space="0" w:color="auto"/>
                                                    <w:left w:val="none" w:sz="0" w:space="0" w:color="auto"/>
                                                    <w:bottom w:val="none" w:sz="0" w:space="0" w:color="auto"/>
                                                    <w:right w:val="none" w:sz="0" w:space="0" w:color="auto"/>
                                                  </w:divBdr>
                                                  <w:divsChild>
                                                    <w:div w:id="1342509706">
                                                      <w:marLeft w:val="0"/>
                                                      <w:marRight w:val="0"/>
                                                      <w:marTop w:val="0"/>
                                                      <w:marBottom w:val="0"/>
                                                      <w:divBdr>
                                                        <w:top w:val="none" w:sz="0" w:space="0" w:color="auto"/>
                                                        <w:left w:val="none" w:sz="0" w:space="0" w:color="auto"/>
                                                        <w:bottom w:val="none" w:sz="0" w:space="0" w:color="auto"/>
                                                        <w:right w:val="none" w:sz="0" w:space="0" w:color="auto"/>
                                                      </w:divBdr>
                                                      <w:divsChild>
                                                        <w:div w:id="1742672405">
                                                          <w:marLeft w:val="0"/>
                                                          <w:marRight w:val="0"/>
                                                          <w:marTop w:val="0"/>
                                                          <w:marBottom w:val="0"/>
                                                          <w:divBdr>
                                                            <w:top w:val="none" w:sz="0" w:space="0" w:color="auto"/>
                                                            <w:left w:val="none" w:sz="0" w:space="0" w:color="auto"/>
                                                            <w:bottom w:val="none" w:sz="0" w:space="0" w:color="auto"/>
                                                            <w:right w:val="none" w:sz="0" w:space="0" w:color="auto"/>
                                                          </w:divBdr>
                                                          <w:divsChild>
                                                            <w:div w:id="1628389019">
                                                              <w:marLeft w:val="0"/>
                                                              <w:marRight w:val="0"/>
                                                              <w:marTop w:val="0"/>
                                                              <w:marBottom w:val="0"/>
                                                              <w:divBdr>
                                                                <w:top w:val="none" w:sz="0" w:space="0" w:color="auto"/>
                                                                <w:left w:val="none" w:sz="0" w:space="0" w:color="auto"/>
                                                                <w:bottom w:val="none" w:sz="0" w:space="0" w:color="auto"/>
                                                                <w:right w:val="none" w:sz="0" w:space="0" w:color="auto"/>
                                                              </w:divBdr>
                                                              <w:divsChild>
                                                                <w:div w:id="1529179223">
                                                                  <w:marLeft w:val="0"/>
                                                                  <w:marRight w:val="0"/>
                                                                  <w:marTop w:val="0"/>
                                                                  <w:marBottom w:val="0"/>
                                                                  <w:divBdr>
                                                                    <w:top w:val="none" w:sz="0" w:space="0" w:color="auto"/>
                                                                    <w:left w:val="none" w:sz="0" w:space="0" w:color="auto"/>
                                                                    <w:bottom w:val="none" w:sz="0" w:space="0" w:color="auto"/>
                                                                    <w:right w:val="none" w:sz="0" w:space="0" w:color="auto"/>
                                                                  </w:divBdr>
                                                                  <w:divsChild>
                                                                    <w:div w:id="818883973">
                                                                      <w:marLeft w:val="0"/>
                                                                      <w:marRight w:val="0"/>
                                                                      <w:marTop w:val="0"/>
                                                                      <w:marBottom w:val="0"/>
                                                                      <w:divBdr>
                                                                        <w:top w:val="none" w:sz="0" w:space="0" w:color="auto"/>
                                                                        <w:left w:val="none" w:sz="0" w:space="0" w:color="auto"/>
                                                                        <w:bottom w:val="none" w:sz="0" w:space="0" w:color="auto"/>
                                                                        <w:right w:val="none" w:sz="0" w:space="0" w:color="auto"/>
                                                                      </w:divBdr>
                                                                      <w:divsChild>
                                                                        <w:div w:id="448477059">
                                                                          <w:marLeft w:val="0"/>
                                                                          <w:marRight w:val="0"/>
                                                                          <w:marTop w:val="0"/>
                                                                          <w:marBottom w:val="0"/>
                                                                          <w:divBdr>
                                                                            <w:top w:val="none" w:sz="0" w:space="0" w:color="auto"/>
                                                                            <w:left w:val="none" w:sz="0" w:space="0" w:color="auto"/>
                                                                            <w:bottom w:val="none" w:sz="0" w:space="0" w:color="auto"/>
                                                                            <w:right w:val="none" w:sz="0" w:space="0" w:color="auto"/>
                                                                          </w:divBdr>
                                                                          <w:divsChild>
                                                                            <w:div w:id="446706308">
                                                                              <w:marLeft w:val="0"/>
                                                                              <w:marRight w:val="0"/>
                                                                              <w:marTop w:val="0"/>
                                                                              <w:marBottom w:val="0"/>
                                                                              <w:divBdr>
                                                                                <w:top w:val="none" w:sz="0" w:space="0" w:color="auto"/>
                                                                                <w:left w:val="none" w:sz="0" w:space="0" w:color="auto"/>
                                                                                <w:bottom w:val="none" w:sz="0" w:space="0" w:color="auto"/>
                                                                                <w:right w:val="none" w:sz="0" w:space="0" w:color="auto"/>
                                                                              </w:divBdr>
                                                                              <w:divsChild>
                                                                                <w:div w:id="2011249812">
                                                                                  <w:marLeft w:val="0"/>
                                                                                  <w:marRight w:val="0"/>
                                                                                  <w:marTop w:val="0"/>
                                                                                  <w:marBottom w:val="0"/>
                                                                                  <w:divBdr>
                                                                                    <w:top w:val="none" w:sz="0" w:space="0" w:color="auto"/>
                                                                                    <w:left w:val="none" w:sz="0" w:space="0" w:color="auto"/>
                                                                                    <w:bottom w:val="none" w:sz="0" w:space="0" w:color="auto"/>
                                                                                    <w:right w:val="none" w:sz="0" w:space="0" w:color="auto"/>
                                                                                  </w:divBdr>
                                                                                  <w:divsChild>
                                                                                    <w:div w:id="606667773">
                                                                                      <w:marLeft w:val="0"/>
                                                                                      <w:marRight w:val="0"/>
                                                                                      <w:marTop w:val="0"/>
                                                                                      <w:marBottom w:val="0"/>
                                                                                      <w:divBdr>
                                                                                        <w:top w:val="none" w:sz="0" w:space="0" w:color="auto"/>
                                                                                        <w:left w:val="none" w:sz="0" w:space="0" w:color="auto"/>
                                                                                        <w:bottom w:val="none" w:sz="0" w:space="0" w:color="auto"/>
                                                                                        <w:right w:val="none" w:sz="0" w:space="0" w:color="auto"/>
                                                                                      </w:divBdr>
                                                                                      <w:divsChild>
                                                                                        <w:div w:id="14141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714884">
                                                  <w:marLeft w:val="0"/>
                                                  <w:marRight w:val="0"/>
                                                  <w:marTop w:val="0"/>
                                                  <w:marBottom w:val="0"/>
                                                  <w:divBdr>
                                                    <w:top w:val="none" w:sz="0" w:space="0" w:color="auto"/>
                                                    <w:left w:val="none" w:sz="0" w:space="0" w:color="auto"/>
                                                    <w:bottom w:val="none" w:sz="0" w:space="0" w:color="auto"/>
                                                    <w:right w:val="none" w:sz="0" w:space="0" w:color="auto"/>
                                                  </w:divBdr>
                                                  <w:divsChild>
                                                    <w:div w:id="1090544953">
                                                      <w:marLeft w:val="0"/>
                                                      <w:marRight w:val="0"/>
                                                      <w:marTop w:val="0"/>
                                                      <w:marBottom w:val="0"/>
                                                      <w:divBdr>
                                                        <w:top w:val="none" w:sz="0" w:space="0" w:color="auto"/>
                                                        <w:left w:val="none" w:sz="0" w:space="0" w:color="auto"/>
                                                        <w:bottom w:val="none" w:sz="0" w:space="0" w:color="auto"/>
                                                        <w:right w:val="none" w:sz="0" w:space="0" w:color="auto"/>
                                                      </w:divBdr>
                                                      <w:divsChild>
                                                        <w:div w:id="803622712">
                                                          <w:marLeft w:val="0"/>
                                                          <w:marRight w:val="0"/>
                                                          <w:marTop w:val="0"/>
                                                          <w:marBottom w:val="0"/>
                                                          <w:divBdr>
                                                            <w:top w:val="none" w:sz="0" w:space="0" w:color="auto"/>
                                                            <w:left w:val="none" w:sz="0" w:space="0" w:color="auto"/>
                                                            <w:bottom w:val="none" w:sz="0" w:space="0" w:color="auto"/>
                                                            <w:right w:val="none" w:sz="0" w:space="0" w:color="auto"/>
                                                          </w:divBdr>
                                                        </w:div>
                                                      </w:divsChild>
                                                    </w:div>
                                                    <w:div w:id="421415573">
                                                      <w:marLeft w:val="0"/>
                                                      <w:marRight w:val="0"/>
                                                      <w:marTop w:val="0"/>
                                                      <w:marBottom w:val="0"/>
                                                      <w:divBdr>
                                                        <w:top w:val="none" w:sz="0" w:space="0" w:color="auto"/>
                                                        <w:left w:val="none" w:sz="0" w:space="0" w:color="auto"/>
                                                        <w:bottom w:val="none" w:sz="0" w:space="0" w:color="auto"/>
                                                        <w:right w:val="none" w:sz="0" w:space="0" w:color="auto"/>
                                                      </w:divBdr>
                                                      <w:divsChild>
                                                        <w:div w:id="144713067">
                                                          <w:marLeft w:val="0"/>
                                                          <w:marRight w:val="0"/>
                                                          <w:marTop w:val="0"/>
                                                          <w:marBottom w:val="0"/>
                                                          <w:divBdr>
                                                            <w:top w:val="none" w:sz="0" w:space="0" w:color="auto"/>
                                                            <w:left w:val="none" w:sz="0" w:space="0" w:color="auto"/>
                                                            <w:bottom w:val="none" w:sz="0" w:space="0" w:color="auto"/>
                                                            <w:right w:val="none" w:sz="0" w:space="0" w:color="auto"/>
                                                          </w:divBdr>
                                                        </w:div>
                                                      </w:divsChild>
                                                    </w:div>
                                                    <w:div w:id="1750536385">
                                                      <w:marLeft w:val="0"/>
                                                      <w:marRight w:val="0"/>
                                                      <w:marTop w:val="0"/>
                                                      <w:marBottom w:val="0"/>
                                                      <w:divBdr>
                                                        <w:top w:val="none" w:sz="0" w:space="0" w:color="auto"/>
                                                        <w:left w:val="none" w:sz="0" w:space="0" w:color="auto"/>
                                                        <w:bottom w:val="none" w:sz="0" w:space="0" w:color="auto"/>
                                                        <w:right w:val="none" w:sz="0" w:space="0" w:color="auto"/>
                                                      </w:divBdr>
                                                      <w:divsChild>
                                                        <w:div w:id="391855775">
                                                          <w:marLeft w:val="0"/>
                                                          <w:marRight w:val="0"/>
                                                          <w:marTop w:val="0"/>
                                                          <w:marBottom w:val="0"/>
                                                          <w:divBdr>
                                                            <w:top w:val="none" w:sz="0" w:space="0" w:color="auto"/>
                                                            <w:left w:val="none" w:sz="0" w:space="0" w:color="auto"/>
                                                            <w:bottom w:val="none" w:sz="0" w:space="0" w:color="auto"/>
                                                            <w:right w:val="none" w:sz="0" w:space="0" w:color="auto"/>
                                                          </w:divBdr>
                                                        </w:div>
                                                      </w:divsChild>
                                                    </w:div>
                                                    <w:div w:id="51316424">
                                                      <w:marLeft w:val="0"/>
                                                      <w:marRight w:val="0"/>
                                                      <w:marTop w:val="0"/>
                                                      <w:marBottom w:val="0"/>
                                                      <w:divBdr>
                                                        <w:top w:val="none" w:sz="0" w:space="0" w:color="auto"/>
                                                        <w:left w:val="none" w:sz="0" w:space="0" w:color="auto"/>
                                                        <w:bottom w:val="none" w:sz="0" w:space="0" w:color="auto"/>
                                                        <w:right w:val="none" w:sz="0" w:space="0" w:color="auto"/>
                                                      </w:divBdr>
                                                      <w:divsChild>
                                                        <w:div w:id="9583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erez.ordynsk-r.ru/index.php/2012-12-19-13-27-5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4B7CF-980D-4F2D-BFEB-22257E78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11099</Words>
  <Characters>63267</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cp:lastModifiedBy>
  <cp:revision>15</cp:revision>
  <cp:lastPrinted>2015-07-08T08:38:00Z</cp:lastPrinted>
  <dcterms:created xsi:type="dcterms:W3CDTF">2014-09-17T08:08:00Z</dcterms:created>
  <dcterms:modified xsi:type="dcterms:W3CDTF">2015-07-08T08:39:00Z</dcterms:modified>
</cp:coreProperties>
</file>