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28" w:rsidRPr="0019444F" w:rsidRDefault="00933774" w:rsidP="00B7612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B76128" w:rsidRPr="0019444F">
        <w:rPr>
          <w:rFonts w:ascii="Times New Roman" w:hAnsi="Times New Roman" w:cs="Times New Roman"/>
          <w:sz w:val="28"/>
          <w:szCs w:val="28"/>
        </w:rPr>
        <w:t>УТВЕРЖДАЮ</w:t>
      </w:r>
      <w:proofErr w:type="spellEnd"/>
    </w:p>
    <w:p w:rsidR="00B76128" w:rsidRPr="0019444F" w:rsidRDefault="00B76128" w:rsidP="00B7612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Глава Пролетарского сельсовета</w:t>
      </w:r>
    </w:p>
    <w:p w:rsidR="00B76128" w:rsidRPr="0019444F" w:rsidRDefault="00B76128" w:rsidP="00B7612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B76128" w:rsidRPr="0019444F" w:rsidRDefault="00B76128" w:rsidP="00B7612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76128" w:rsidRPr="0019444F" w:rsidRDefault="00B76128" w:rsidP="00B7612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Pr="0019444F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B76128" w:rsidRPr="0019444F" w:rsidRDefault="00B76128" w:rsidP="00B76128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«13» августа </w:t>
      </w:r>
      <w:r w:rsidRPr="0019444F">
        <w:rPr>
          <w:rFonts w:ascii="Times New Roman" w:hAnsi="Times New Roman" w:cs="Times New Roman"/>
          <w:sz w:val="28"/>
          <w:szCs w:val="28"/>
        </w:rPr>
        <w:t>2014г</w:t>
      </w:r>
      <w:r w:rsidRPr="0019444F">
        <w:t>.</w:t>
      </w:r>
    </w:p>
    <w:p w:rsidR="00B76128" w:rsidRPr="0019444F" w:rsidRDefault="00B76128" w:rsidP="00B761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40"/>
          <w:szCs w:val="40"/>
        </w:rPr>
        <w:t xml:space="preserve">муниципальный </w:t>
      </w:r>
      <w:r w:rsidRPr="0019444F">
        <w:rPr>
          <w:rFonts w:ascii="Times New Roman" w:hAnsi="Times New Roman" w:cs="Times New Roman"/>
          <w:b/>
          <w:sz w:val="28"/>
          <w:szCs w:val="28"/>
        </w:rPr>
        <w:t>КОНТРАКТ</w:t>
      </w: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444F">
        <w:rPr>
          <w:rFonts w:ascii="Times New Roman" w:hAnsi="Times New Roman" w:cs="Times New Roman"/>
          <w:sz w:val="28"/>
          <w:szCs w:val="28"/>
        </w:rPr>
        <w:t xml:space="preserve">Замена деревянных оконных блоков на пластиковые,  ремонт пола в здании Дома культуры в посёлке </w:t>
      </w:r>
      <w:r w:rsidR="00933774">
        <w:rPr>
          <w:rFonts w:ascii="Times New Roman" w:hAnsi="Times New Roman" w:cs="Times New Roman"/>
          <w:sz w:val="28"/>
          <w:szCs w:val="28"/>
        </w:rPr>
        <w:t xml:space="preserve">Пролетарский  </w:t>
      </w:r>
      <w:r w:rsidR="00CF75E6">
        <w:rPr>
          <w:rFonts w:ascii="Times New Roman" w:hAnsi="Times New Roman" w:cs="Times New Roman"/>
          <w:sz w:val="28"/>
          <w:szCs w:val="28"/>
        </w:rPr>
        <w:t>О</w:t>
      </w:r>
      <w:r w:rsidRPr="0019444F">
        <w:rPr>
          <w:rFonts w:ascii="Times New Roman" w:hAnsi="Times New Roman" w:cs="Times New Roman"/>
          <w:sz w:val="28"/>
          <w:szCs w:val="28"/>
        </w:rPr>
        <w:t>рдынского района       Новосибирской области</w:t>
      </w:r>
      <w:proofErr w:type="gramEnd"/>
    </w:p>
    <w:p w:rsidR="00B76128" w:rsidRPr="0019444F" w:rsidRDefault="00B76128" w:rsidP="00B76128">
      <w:pPr>
        <w:ind w:right="284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ind w:right="284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ind w:right="284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ind w:right="284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ind w:right="284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Заказчик                              Администрация Пролетарского сельсовета Ордынского </w:t>
      </w:r>
    </w:p>
    <w:p w:rsidR="00B76128" w:rsidRPr="0019444F" w:rsidRDefault="00B76128" w:rsidP="00B76128">
      <w:pPr>
        <w:ind w:right="284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444F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         </w:t>
      </w:r>
    </w:p>
    <w:p w:rsidR="00B76128" w:rsidRPr="0019444F" w:rsidRDefault="00B76128" w:rsidP="00B76128">
      <w:pPr>
        <w:tabs>
          <w:tab w:val="left" w:pos="361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76128" w:rsidRPr="0019444F" w:rsidRDefault="00B76128" w:rsidP="00B76128">
      <w:pPr>
        <w:tabs>
          <w:tab w:val="left" w:pos="361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76128" w:rsidRPr="0019444F" w:rsidRDefault="00B76128" w:rsidP="00B76128">
      <w:pPr>
        <w:tabs>
          <w:tab w:val="left" w:pos="361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76128" w:rsidRPr="0019444F" w:rsidRDefault="00B76128" w:rsidP="00B76128">
      <w:pPr>
        <w:tabs>
          <w:tab w:val="left" w:pos="361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76128" w:rsidRPr="0019444F" w:rsidRDefault="00B76128" w:rsidP="00B7612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Ref353189530"/>
    </w:p>
    <w:bookmarkEnd w:id="0"/>
    <w:p w:rsidR="00B76128" w:rsidRPr="0019444F" w:rsidRDefault="00B76128" w:rsidP="00B7612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128" w:rsidRPr="0019444F" w:rsidRDefault="00B76128" w:rsidP="00B7612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6128" w:rsidRDefault="00B76128" w:rsidP="00B761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КОНТРАКТ 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0151300025414000002-0220770-01</w:t>
      </w:r>
    </w:p>
    <w:p w:rsidR="00B76128" w:rsidRPr="0019444F" w:rsidRDefault="00B76128" w:rsidP="00B76128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Pr="0019444F" w:rsidRDefault="00B76128" w:rsidP="00B7612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. Пролетарский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«13» августа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19444F">
          <w:rPr>
            <w:rFonts w:ascii="Times New Roman" w:hAnsi="Times New Roman" w:cs="Times New Roman"/>
            <w:color w:val="000000"/>
            <w:sz w:val="28"/>
            <w:szCs w:val="28"/>
          </w:rPr>
          <w:t>2014 г</w:t>
        </w:r>
      </w:smartTag>
      <w:r w:rsidRPr="001944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128" w:rsidRPr="0019444F" w:rsidRDefault="00B76128" w:rsidP="00B7612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Pr="0019444F" w:rsidRDefault="00B76128" w:rsidP="00B7612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Пролетарского сельсовета Ордынского района Новосибирской области, выступающая от имени муниципального образования Пролетарского сельсовета Ордынского района Новосибирской области, именуемая в дальнейшем «Заказчик», для обеспечения нужд Пролетарского сельсовета Ордынского района Новосибирской области, в лице Главы Пролетарского сельсовета </w:t>
      </w:r>
      <w:proofErr w:type="spell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Бордачёва</w:t>
      </w:r>
      <w:proofErr w:type="spell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Николая Кузьмича, действующей на основании Устава, с одной </w:t>
      </w:r>
      <w:r>
        <w:rPr>
          <w:rFonts w:ascii="Times New Roman" w:hAnsi="Times New Roman" w:cs="Times New Roman"/>
          <w:color w:val="000000"/>
          <w:sz w:val="28"/>
          <w:szCs w:val="28"/>
        </w:rPr>
        <w:t>стороны, и Общество с ограниченной ответственностью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Ордынск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–Строй»,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ОГРН</w:t>
      </w:r>
      <w:r>
        <w:rPr>
          <w:rFonts w:ascii="Times New Roman" w:hAnsi="Times New Roman" w:cs="Times New Roman"/>
          <w:color w:val="000000"/>
          <w:sz w:val="28"/>
          <w:szCs w:val="28"/>
        </w:rPr>
        <w:t>: 1135456000240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, место нахождения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Новосибирская область, Ордынский район, р.п.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Ордынское, ул. Горького,6,именуемое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в дальнейшем «П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одрядчик», в лице директора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Евлоева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Мовладиновича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действующего  на основании Устава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 государственных и муниципальных нужд» (далее – Закон о контрактной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системе), при способе опре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деления Подрядчика в виде электронного аукциона (протокол подведения итогов аукциона № 0151300025414000002  от 28.07.2014г.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) заключили настоящий контракт (далее - Контракт) о нижеследующем: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1. Предмет Контракта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tabs>
          <w:tab w:val="left" w:pos="36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обязуется выполнить для Заказчика работы по </w:t>
      </w:r>
      <w:r w:rsidRPr="0019444F">
        <w:rPr>
          <w:rFonts w:ascii="Times New Roman" w:hAnsi="Times New Roman" w:cs="Times New Roman"/>
          <w:sz w:val="28"/>
          <w:szCs w:val="28"/>
        </w:rPr>
        <w:t xml:space="preserve"> замене деревянных оконных блоков на пластиковые, ремонт пола в здании Дома культуры в п. Пролетарский Ордынского района Новосибирской области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Работы) </w:t>
      </w:r>
      <w:r w:rsidRPr="0019444F">
        <w:rPr>
          <w:rFonts w:ascii="Times New Roman" w:hAnsi="Times New Roman" w:cs="Times New Roman"/>
          <w:sz w:val="28"/>
          <w:szCs w:val="28"/>
        </w:rPr>
        <w:t>в   соответствии с Техническим заданием (Приложение №1 к Контракту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), а Заказчик обязуется принять результат Работ и оплатить их в порядке и на условиях, предусмотренных Контрактом.</w:t>
      </w:r>
      <w:proofErr w:type="gramEnd"/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 Выполнение Работ осуществляется Подрядчиком в соответствии с законодательством Российской Федерации, требованиями иных нормативных правовых актов, регулирующих порядок выполнения такого вида работ, устанавливающих требования к качеству такого вида работ, в соответствии с условиями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9444F">
        <w:rPr>
          <w:rFonts w:ascii="Times New Roman" w:hAnsi="Times New Roman" w:cs="Times New Roman"/>
          <w:b/>
          <w:sz w:val="28"/>
          <w:szCs w:val="28"/>
        </w:rPr>
        <w:t>2. Цена Контракта и порядок расчетов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2.1. 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Контракта составляет 720192.30 (семьсот двадцать тысяч сто девяносто два) рубля 30 копеек,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НДС </w:t>
      </w:r>
      <w:r>
        <w:rPr>
          <w:rFonts w:ascii="Times New Roman" w:hAnsi="Times New Roman" w:cs="Times New Roman"/>
          <w:color w:val="000000"/>
          <w:sz w:val="28"/>
          <w:szCs w:val="28"/>
        </w:rPr>
        <w:t>не предусмотрен.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если Контракт заключается с физическим лицом, за исключением индивидуального предпринимателя или иного занимающегося частной практикой лица,  сумма, подлежащая уплате физическому лицу уменьшается на размер налоговых платежей, связанных с оплатой контракта </w:t>
      </w:r>
      <w:r w:rsidRPr="0019444F">
        <w:rPr>
          <w:rFonts w:ascii="Times New Roman" w:hAnsi="Times New Roman" w:cs="Times New Roman"/>
          <w:i/>
          <w:sz w:val="28"/>
          <w:szCs w:val="28"/>
        </w:rPr>
        <w:t>(с</w:t>
      </w:r>
      <w:r w:rsidRPr="001944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вознаграждения, подлежащего оплате физическому лицу - Подрядчику, Заказчик обязан удержать и перечислить в бюджет налог на доходы физических лиц в размере 13%), а также Заказчик уплачивает страховые взносы в государственные внебюджетные фонды (в  пенсионный фонд и фонд медицинского страхования), за исключением взносов в фонд социального страхования.)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 финансирования: средства бюджета Пролетарского сельсовета Ордынского района Новосибирской области и бюджет Ордынского района Новосибирской области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2.2. Цена Контракта является твердой и не может изменяться в ходе его исполнения, за исключением случаев, предусмотренных Законом о контрактной системе и Контрактом. Цена Контракта включает в себя расходы, связанные с выполнением Работ,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2.3. Цена Контракта может быть снижена по соглашению Сторон без изменения предусмотренных Контрактом объема Работ и иных условий его исполнения. При этом Стороны составляют и подписывают дополнительное соглашение к Контракту.</w:t>
      </w:r>
    </w:p>
    <w:p w:rsidR="00B76128" w:rsidRPr="0019444F" w:rsidRDefault="00B76128" w:rsidP="00B76128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</w:t>
      </w:r>
      <w:r w:rsidRPr="0019444F">
        <w:rPr>
          <w:rFonts w:ascii="Times New Roman" w:hAnsi="Times New Roman" w:cs="Times New Roman"/>
          <w:sz w:val="28"/>
          <w:szCs w:val="28"/>
        </w:rPr>
        <w:t xml:space="preserve">проинформирован, что в соответствии с распоряжением Правительства Новосибирской области от 14.05.2013 № 205-рп «О мерах по повышению собираемости налогов и укреплению налоговой дисциплины», при наличии у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 xml:space="preserve">недоимки по налоговым платежам в бюджеты бюджетной системы Российской Федерации, превышающей  сумму 1 (один) миллион рублей в течение 2 (двух) месяцев, информация может быть </w:t>
      </w:r>
      <w:r w:rsidRPr="0019444F">
        <w:rPr>
          <w:rFonts w:ascii="Times New Roman" w:hAnsi="Times New Roman" w:cs="Times New Roman"/>
          <w:sz w:val="28"/>
          <w:szCs w:val="28"/>
        </w:rPr>
        <w:lastRenderedPageBreak/>
        <w:t>передана в Следственное управление Следственного комитета Российской Федерации по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Новосибирской области. 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2.5. Оплата производится Заказчиком единовременным платежом на расчетный счет Подрядчика, указанный в Контракте, после выполнения последним всего объема Работ в течение 60 (шестидесяти) банковских дней с даты представления счета, счета-фактуры и на основании подписанного Сторонами </w:t>
      </w:r>
      <w:hyperlink r:id="rId5" w:anchor="Par1076" w:history="1">
        <w:proofErr w:type="gramStart"/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а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>кта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приемки выполненных работ при отсутствии у Заказчика претензий по объему и качеству выполненных Работ.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Обязательства Заказчика по оплате цены Контракта считаются исполненными с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омента списания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денежны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средсв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в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9444F">
        <w:rPr>
          <w:rFonts w:ascii="Times New Roman" w:hAnsi="Times New Roman" w:cs="Times New Roman"/>
          <w:b/>
          <w:sz w:val="28"/>
          <w:szCs w:val="28"/>
        </w:rPr>
        <w:t>3. Порядок выполнения Работ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3.1. Подрядчик выполняет Работы в соответствии с Техническим заданием.</w:t>
      </w:r>
    </w:p>
    <w:p w:rsidR="00B76128" w:rsidRPr="0019444F" w:rsidRDefault="00B76128" w:rsidP="00B76128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3.2. Место выполнения Работ: Новосибирская область, Ордынский район,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ролетарский , ул.  Ленина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44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444F">
        <w:rPr>
          <w:rFonts w:ascii="Times New Roman" w:hAnsi="Times New Roman" w:cs="Times New Roman"/>
          <w:sz w:val="28"/>
          <w:szCs w:val="28"/>
        </w:rPr>
        <w:t xml:space="preserve"> Дом культуры</w:t>
      </w:r>
    </w:p>
    <w:p w:rsidR="00B76128" w:rsidRPr="0019444F" w:rsidRDefault="00B76128" w:rsidP="00B76128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3.3. Срок выполнения Работ Подрядчиком по Контракту в полном объеме: с момента подписания муниципального контракта в течение сорока календарных дней.</w:t>
      </w:r>
    </w:p>
    <w:p w:rsidR="00B76128" w:rsidRPr="0019444F" w:rsidRDefault="00B76128" w:rsidP="00B76128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4. Порядок приемки выполненных Работ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4.1. Приемка Работ на соответствие их объема и качества требованиям, установленным в Контракте, производится Заказчиком по окончании выполнения Работ по Контракту. 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После завершения выполнения Работ, предусмотренных Контрактом, Подрядчик письменно уведомляет Заказчика о факте завершения выполнения Работ  и направляет в адрес Заказчика акт приемки выполненных работ в 2 (двух) экземплярах, счет, счет – фактуру,  а также комплект документации (копии сертификатов соответствия на устройства, оборудование, комплектующие, расходные материалы, копии государственных таможенных деклараций (при установке оборудования и использовании материалов импортного производства), используемые Подрядчиком при выполнении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Работ, и иные необходимые документы).</w:t>
      </w:r>
      <w:proofErr w:type="gramEnd"/>
    </w:p>
    <w:p w:rsidR="00B76128" w:rsidRPr="0019444F" w:rsidRDefault="00B76128" w:rsidP="00B76128">
      <w:pPr>
        <w:widowControl w:val="0"/>
        <w:tabs>
          <w:tab w:val="left" w:pos="-17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4.3. Не позднее 3 (трех) рабочих дней после получения от Подрядчика документов, указанных в </w:t>
      </w:r>
      <w:hyperlink r:id="rId6" w:anchor="Par717" w:history="1"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п. 4.2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Контракта, Заказчик рассматривает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и осуществляет приемку выполненных Работ (этапа) по Контракту на предмет соответствия их объема и качества требованиям, изложенным в Контракте.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Для проверки предоставленных Подрядчиком результатов на их соответствие условиям Контракта,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B76128" w:rsidRPr="0019444F" w:rsidRDefault="00B76128" w:rsidP="00B76128">
      <w:pPr>
        <w:pStyle w:val="a3"/>
        <w:ind w:firstLine="708"/>
        <w:rPr>
          <w:color w:val="000000"/>
          <w:sz w:val="28"/>
          <w:szCs w:val="28"/>
        </w:rPr>
      </w:pPr>
      <w:r w:rsidRPr="0019444F">
        <w:rPr>
          <w:color w:val="000000"/>
          <w:sz w:val="28"/>
          <w:szCs w:val="28"/>
        </w:rPr>
        <w:t xml:space="preserve">4.4. Заказчик в течение 3 рабочих дней со дня получения от Подрядчика акта приемки выполненных работ обязан направить Подрядчику один экземпляр подписанного акта приемки выполненных работ либо мотивированный отказ от приемки выполненных Работ, в котором должны быть указаны выявленные Заказчиком недостатки. Заказчик вправе предоставить Подрядчику срок для устранения таких недостатков. Мотивированный отказ направляется в порядке, предусмотренном п. 11.1 настоящего Контракта. </w:t>
      </w:r>
    </w:p>
    <w:p w:rsidR="00B76128" w:rsidRPr="0019444F" w:rsidRDefault="00B76128" w:rsidP="00B76128">
      <w:pPr>
        <w:pStyle w:val="a3"/>
        <w:ind w:firstLine="708"/>
        <w:rPr>
          <w:color w:val="000000"/>
          <w:sz w:val="28"/>
          <w:szCs w:val="28"/>
        </w:rPr>
      </w:pPr>
      <w:r w:rsidRPr="0019444F">
        <w:rPr>
          <w:color w:val="000000"/>
          <w:sz w:val="28"/>
          <w:szCs w:val="28"/>
        </w:rPr>
        <w:t xml:space="preserve">4.5. В сроки, указанные Заказчиком в мотивированном отказе от приемки выполненных Работ, Подрядчик обязан за свой счет и своими силами, устранить обнаруженные недостатки. В этом случае акт приемки выполненных работ Заказчик подписывает в течение 3 (трех) рабочих дней после устранения Подрядчиком указанных недостатков.  </w:t>
      </w:r>
    </w:p>
    <w:p w:rsidR="00B76128" w:rsidRPr="0019444F" w:rsidRDefault="00B76128" w:rsidP="00B76128">
      <w:pPr>
        <w:pStyle w:val="a3"/>
        <w:ind w:firstLine="708"/>
        <w:rPr>
          <w:color w:val="000000"/>
          <w:sz w:val="28"/>
          <w:szCs w:val="28"/>
        </w:rPr>
      </w:pPr>
      <w:r w:rsidRPr="0019444F">
        <w:rPr>
          <w:color w:val="000000"/>
          <w:sz w:val="28"/>
          <w:szCs w:val="28"/>
        </w:rPr>
        <w:t xml:space="preserve">Если Подрядчик в установленный срок не устранит недостатки, Заказчик вправе предъявить Подрядчику требование о возмещении понесенных убытков, уплате неустойки и (или) о расторжении Контракта. 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5. Права и обязанности Сторон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5.1. Заказчик вправе: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5.1.1. Требовать от Подрядчика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5.1.2. Требовать от Подрядчика представления надлежащим образом оформленных документов, указанных в п. 4.2 Контракта.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5.1.3. В случае досрочного исполнения Подрядчиком обязательств по Контракту принять и оплатить Работы в соответствии с установленным в Контракте порядком.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5.1.4. Запрашивать у Подрядчика информацию о ходе выполняемых Работ.</w:t>
      </w:r>
    </w:p>
    <w:p w:rsidR="00B76128" w:rsidRPr="0019444F" w:rsidRDefault="00B76128" w:rsidP="00B76128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5.1.5. 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Подрядчика</w:t>
      </w:r>
      <w:r w:rsidRPr="0019444F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5.1.6. Отказаться от приемки результата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5.1.7. Отказаться в любое время до сдачи Работ от исполнения Контракта и потребовать возмещения ущерба, если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</w:t>
      </w: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приступает своевременно к исполнению Контракта или выполняет Работы настолько медленно, что окончание их к сроку, указанному в Контракте, становится явно невозможным.</w:t>
      </w: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5.1.8. Принять решение </w:t>
      </w:r>
      <w:proofErr w:type="gramStart"/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 одностороннем отказе от исполнения Контракта в соответствии с Законом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</w:t>
      </w:r>
      <w:proofErr w:type="gramEnd"/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5.1.9. По соглашению с Подрядчиком изменить существенные условия Контракта в случаях, установленных Законом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</w:t>
      </w: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5.1.10. Пользоваться иными правами, установленными Контрактом и законодательством Российской Федерации.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5.2. Заказчик обязан: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5.2.1. Провести экспертизу для проверки предоставленных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Подрядчиком </w:t>
      </w:r>
      <w:r w:rsidRPr="0019444F">
        <w:rPr>
          <w:rFonts w:ascii="Times New Roman" w:hAnsi="Times New Roman" w:cs="Times New Roman"/>
          <w:sz w:val="28"/>
          <w:szCs w:val="28"/>
        </w:rPr>
        <w:t>результатов выполненных Работ, предусмотренных Контрактом в соответствии с п. 4.3 Контракта.</w:t>
      </w:r>
    </w:p>
    <w:p w:rsidR="00B76128" w:rsidRPr="0019444F" w:rsidRDefault="00B76128" w:rsidP="00B76128">
      <w:pPr>
        <w:shd w:val="clear" w:color="auto" w:fill="FFFFFF"/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5.2.2. Сообщать в письменной форме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Подрядчику </w:t>
      </w:r>
      <w:r w:rsidRPr="0019444F">
        <w:rPr>
          <w:rFonts w:ascii="Times New Roman" w:hAnsi="Times New Roman" w:cs="Times New Roman"/>
          <w:sz w:val="28"/>
          <w:szCs w:val="28"/>
        </w:rPr>
        <w:t xml:space="preserve">о недостатках, обнаруженных в ходе выполнения Работ, в течение 2 (двух) рабочих дней после обнаружения таких недостатков. Заказчик, обнаружив при осуществлении контроля и надзора за ходом выполнения Работ, отступления от условий Контракта, которые могут ухудшить качество Работ, или иные их недостатки, должен в течение 1 (одного) рабочего дня заявить об этом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Подрядчику</w:t>
      </w:r>
      <w:r w:rsidRPr="0019444F">
        <w:rPr>
          <w:rFonts w:ascii="Times New Roman" w:hAnsi="Times New Roman" w:cs="Times New Roman"/>
          <w:sz w:val="28"/>
          <w:szCs w:val="28"/>
        </w:rPr>
        <w:t xml:space="preserve">. Заказчик обязан назначить своего ответственного представителя для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Подрядчиком Работ</w:t>
      </w:r>
      <w:r w:rsidRPr="0019444F">
        <w:rPr>
          <w:rFonts w:ascii="Times New Roman" w:hAnsi="Times New Roman" w:cs="Times New Roman"/>
          <w:sz w:val="28"/>
          <w:szCs w:val="28"/>
        </w:rPr>
        <w:t xml:space="preserve"> по Контракту и согласования организационных вопросов.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5.2.3. Своевременно принять и оплатить надлежащим образом выполненные Работы в соответствии с Контрактом, </w:t>
      </w:r>
      <w:r w:rsidRPr="0019444F">
        <w:rPr>
          <w:rFonts w:ascii="Times New Roman" w:hAnsi="Times New Roman" w:cs="Times New Roman"/>
          <w:sz w:val="28"/>
          <w:szCs w:val="28"/>
        </w:rPr>
        <w:t>включая проведение экспертизы выполненной Работы, а также отдельных этапов исполнения Контракта в соответствии с законодательством Российской Федерации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5.2.4. При получении от Подрядчика уведомления о приостановлении выполнения Работ в случае, указанном в </w:t>
      </w:r>
      <w:hyperlink r:id="rId7" w:anchor="Par760" w:history="1"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5.4.6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Контракта, рассмотреть вопрос о целесообразности и порядке продолжения выполнения Работ.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5.2.5. Не позднее 10</w:t>
      </w:r>
      <w:r w:rsidRPr="001944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(десяти) рабочих дней с момента возникновения права требования от Подрядчика оплаты неустойки (штрафа, пени) направить Подрядчику претензионное письмо с требованием оплаты в течение 5 (пяти) рабочих дней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с даты получения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претензионного письма неустойки (штрафа, пени), рассчитанной в соответствии с законодательством Российской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и условиями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5.2.6.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При неоплате Подрядчиком неустойки (штрафа, пени) в течение 30 (тридцати) рабочих дней с даты истечения срока для оплаты неустойки (штрафа, пени), указанного в претензионном письме, а также в случае полного или частичного немотивированного отказа в удовлетворении претензии, либо неполучения в срок ответа на претензию, направить в суд исковое заявление с требованием оплаты неустойки (штрафа, пени), рассчитанной в соответствии с законодательством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условиями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5.2.7.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В течение 10 (десяти) рабочих дней с даты фактического исполнения обязательств Подрядчиком принять необходимые меры по взысканию неустойки (штрафа, пени) за весь период просрочки исполнения обязательств, предусмотренных Контрактом, а именно потребовать оплаты неустойки (штрафа, пени), рассчитанной в соответствии с законодательством Российской Федерации и условиями Контракта за весь период просрочки исполнения, и в случае неоплаты Подрядчиком неустойки (штрафа, пени) в течение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указанного срока направить в суд исковое заявление с соответствующими требованиями.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5.2.8. 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5.2.9. В случае обеспечения исполнения Контракта в форме банковской гарантии, при неисполнении Подрядчиком своих обязательств, Заказчик обязан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обратиться к гаранту с требованием исполнить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в соответствии с выданной гарантией. 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При отказе гаранта исполнить требования Заказчика, Заказчик обязан в течение 5 (пяти) рабочих дней с момента неисполнения или отказа гаранта, обратиться в арбитражный суд с требованием об </w:t>
      </w:r>
      <w:proofErr w:type="spell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обязании</w:t>
      </w:r>
      <w:proofErr w:type="spell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гаранта исполнить обязанности, предусмотренные гарантией.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5.2.10. Обеспечить конфиденциальность информации, предоставленной Подрядчиком в ходе исполнения обязательств по Контракту.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5.2.11. Исполнять иные обязанности, предусмотренные законодательством Российской Федерации и условиями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5.3. Подрядчик вправе: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5.3.1. Требовать своевременного подписания Заказчиком </w:t>
      </w:r>
      <w:hyperlink r:id="rId8" w:anchor="Par1076" w:history="1">
        <w:proofErr w:type="gramStart"/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а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>кта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приемки выполненных работ по Контракту на основании представленных Подрядчиком документов, указанных в </w:t>
      </w:r>
      <w:hyperlink r:id="rId9" w:anchor="Par718" w:history="1"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п. 4.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2 Контракта, и при условии истечения срока, указанного в </w:t>
      </w:r>
      <w:hyperlink r:id="rId10" w:anchor="Par718" w:history="1"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п. 4.3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5.3.2. Требовать своевременной оплаты выполненных Работ в соответствии с </w:t>
      </w:r>
      <w:hyperlink r:id="rId11" w:anchor="Par704" w:history="1"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условиями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5.3.3.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5.3.4. Запрашивать у Заказчика разъяснения и уточнения относительно выполнения Работ в рамках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5.3.5. Получать от Заказчика содействие при выполнении Работ в соответствии с условиями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5.3.6. Досрочно исполнить обязательства по Контракту с согласия Заказчика.</w:t>
      </w: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>5.3.7. Принять решение об одностороннем отказе от исполнения Контракта в соответствии с законодательством Российской Федерации.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5.3.8. Пользоваться иными правами, установленными Контрактом и законодательством Российской Федерации.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5.4. Подрядчик обязан: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5.4.1. Своевременно и надлежащим образом исполнять обязательства в соответствии с условиями Контракта и представить Заказчику документы, указанные в п. 4.2 Контракта, по итогам исполнения Контракта. </w:t>
      </w:r>
    </w:p>
    <w:p w:rsidR="00B76128" w:rsidRPr="0019444F" w:rsidRDefault="00B76128" w:rsidP="00B76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5.4.2.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5.4.3.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Подрядчик обязан в течение срока действия Контракта предоставить по запросу Заказчика в течение 1 (одного) рабочего дня после дня получения указанного запроса документы, подтверждающие соответствие Работ указанным выше требованиям.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5.4.4. Обеспечить устранение недостатков, выявленных при приемке Заказчиком Работ и в течение гарантийного срока, за свой счет.</w:t>
      </w:r>
      <w:r w:rsidRPr="00194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128" w:rsidRPr="0019444F" w:rsidRDefault="00B76128" w:rsidP="00B76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5.4.5. Предоставить обеспечение исполнения Контракта в случаях, установленных Законом о контрактной системе и Контрактом.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5.4.6. Приостановить выполнение Работ в случае обнаружения не зависящих от Подрядчика обстоятельств, которые могут оказать негативное влияние на  качество результатов выполняемых Работ или создать невозможность их завершения в установленный Контрактом срок, 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сообщить об этом Заказчику в течение 1 (одного) рабочего дня после приостановления выполнения Работ.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5.4.7. В течение 1 (одного) рабочего дня информировать Заказчика о невозможности выполнить Работы в надлежащем объеме, в предусмотренные Контрактом сроки, надлежащего качества.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5.4.8. В случае если законодательством Российской Федерации предусмотрено лицензирование вида деятельности, являющегося предметом Контракта, а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законодательством Российской Федерации к лицам, осуществляющим выполнение Работ, являющихся предметом Контракта, установлено требование об их обязательном членстве в </w:t>
      </w:r>
      <w:proofErr w:type="spell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саморегулируемых</w:t>
      </w:r>
      <w:proofErr w:type="spell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организациях, Подрядчик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 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5.4.9. 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будет считаться адрес, указанный в Контракте.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5.4.10. Обеспечить конфиденциальность информации, предоставленной Заказчиком в ходе исполнения обязательств по Контракту.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5.4.11. Исполнять иные обязанности, предусмотренные законодательством Российской Федерации и Контрактом.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5.5. Подрядчик гарантирует, что на момент заключения Контракта:</w:t>
      </w:r>
    </w:p>
    <w:p w:rsidR="00B76128" w:rsidRPr="0019444F" w:rsidRDefault="00B76128" w:rsidP="00B76128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5.5.1.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25 % (двадцати пяти процентов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>) балансовой стоимости активов по данным бухгалтерской (бюджетной) отчетности за последний отчетный период.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5.5.2. Не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обременен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обязательствами имущественного характера, способными помешать исполнению обязательств по Контракту.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5.5.3. За последние два года не нарушал контрактных (договорных) обязательств и не причинял ущерба (либо погасил причиненный ущерб) по аналогичным контрактам (договорам).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lastRenderedPageBreak/>
        <w:t xml:space="preserve">5.5.4.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>- физического лица либо у руководителя, членов коллегиального исполнительного органа или главного бухгалтера Подрядчика отсутствует судимость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выполнением Работ.</w:t>
      </w:r>
      <w:proofErr w:type="gramEnd"/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6. Гарантии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6.1. Подрядчик гарантирует, что </w:t>
      </w:r>
      <w:r w:rsidRPr="0019444F">
        <w:rPr>
          <w:rFonts w:ascii="Times New Roman" w:hAnsi="Times New Roman" w:cs="Times New Roman"/>
          <w:sz w:val="28"/>
          <w:szCs w:val="28"/>
        </w:rPr>
        <w:t>выполняемые Работы соответствуют требованиям, установленным в Контракте, обязательным нормам и правилам, регулирующим данную деятельность (ГОСТ, ТУ),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а также иным требованиям законодательства Российской Федерации</w:t>
      </w:r>
      <w:r w:rsidRPr="0019444F">
        <w:rPr>
          <w:rFonts w:ascii="Times New Roman" w:hAnsi="Times New Roman" w:cs="Times New Roman"/>
          <w:sz w:val="28"/>
          <w:szCs w:val="28"/>
        </w:rPr>
        <w:t xml:space="preserve">, действующим на момент выполнения Работ. 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6.2. Гарантийный срок на выполненные по Контракту Работы составляет 2(два) года с даты подписания Сторонами </w:t>
      </w:r>
      <w:hyperlink r:id="rId12" w:anchor="Par1076" w:history="1">
        <w:proofErr w:type="gramStart"/>
        <w:r w:rsidRPr="0019444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а</w:t>
        </w:r>
      </w:hyperlink>
      <w:r w:rsidRPr="0019444F">
        <w:rPr>
          <w:rFonts w:ascii="Times New Roman" w:hAnsi="Times New Roman" w:cs="Times New Roman"/>
          <w:color w:val="000000"/>
          <w:sz w:val="28"/>
          <w:szCs w:val="28"/>
        </w:rPr>
        <w:t>кта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приемки выполненных работ.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6.4. 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6.5. В случае если законодательством Российской Федерации предусмотрено лицензирование вида деятельности, являющегося предметом Контракта, а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законодательством Российской Федерации к лицам, осуществляющим выполнение Работ, являющихся предметом Контракта, установлено требование об их обязательном членстве в </w:t>
      </w:r>
      <w:proofErr w:type="spell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саморегулируемых</w:t>
      </w:r>
      <w:proofErr w:type="spell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организациях, Подрядчик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 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7. Ответственность Сторон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7.1.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Pr="0019444F">
        <w:rPr>
          <w:rFonts w:ascii="Times New Roman" w:hAnsi="Times New Roman" w:cs="Times New Roman"/>
          <w:sz w:val="28"/>
          <w:szCs w:val="28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</w:t>
      </w:r>
      <w:r w:rsidRPr="0019444F">
        <w:rPr>
          <w:rFonts w:ascii="Times New Roman" w:hAnsi="Times New Roman" w:cs="Times New Roman"/>
          <w:sz w:val="28"/>
          <w:szCs w:val="28"/>
        </w:rPr>
        <w:t>вправе потребовать уплаты неустоек (штрафов, пеней).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 (одной трехсотой)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Штрафы в размере 0,5 % </w:t>
      </w:r>
      <w:r>
        <w:rPr>
          <w:rFonts w:ascii="Times New Roman" w:hAnsi="Times New Roman" w:cs="Times New Roman"/>
          <w:sz w:val="28"/>
          <w:szCs w:val="28"/>
        </w:rPr>
        <w:t xml:space="preserve">цены контракта,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составляет 3600 рублей 96 копеек </w:t>
      </w:r>
      <w:r w:rsidRPr="0019444F">
        <w:rPr>
          <w:rFonts w:ascii="Times New Roman" w:hAnsi="Times New Roman" w:cs="Times New Roman"/>
          <w:sz w:val="28"/>
          <w:szCs w:val="28"/>
        </w:rPr>
        <w:t>начисляются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Pr="0019444F">
        <w:rPr>
          <w:rFonts w:ascii="Times New Roman" w:hAnsi="Times New Roman" w:cs="Times New Roman"/>
          <w:sz w:val="28"/>
          <w:szCs w:val="28"/>
        </w:rPr>
        <w:t xml:space="preserve">В случае просрочки исполнения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Подрядчиком </w:t>
      </w:r>
      <w:r w:rsidRPr="0019444F">
        <w:rPr>
          <w:rFonts w:ascii="Times New Roman" w:hAnsi="Times New Roman" w:cs="Times New Roman"/>
          <w:sz w:val="28"/>
          <w:szCs w:val="28"/>
        </w:rPr>
        <w:t xml:space="preserve">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Подрядчиком </w:t>
      </w:r>
      <w:r w:rsidRPr="0019444F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Контрактом, Заказчик направляет 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Подрядчику </w:t>
      </w:r>
      <w:r w:rsidRPr="0019444F">
        <w:rPr>
          <w:rFonts w:ascii="Times New Roman" w:hAnsi="Times New Roman" w:cs="Times New Roman"/>
          <w:sz w:val="28"/>
          <w:szCs w:val="28"/>
        </w:rPr>
        <w:t>требование об уплате неустоек (штрафов, пеней).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44F">
        <w:rPr>
          <w:rFonts w:ascii="Times New Roman" w:hAnsi="Times New Roman" w:cs="Times New Roman"/>
          <w:sz w:val="28"/>
          <w:szCs w:val="28"/>
        </w:rPr>
        <w:t>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не менее 1/300 (одной трехсотой)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 xml:space="preserve">и определяется в соответствии с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</w:t>
      </w:r>
      <w:r w:rsidRPr="0019444F">
        <w:rPr>
          <w:rFonts w:ascii="Times New Roman" w:hAnsi="Times New Roman" w:cs="Times New Roman"/>
          <w:sz w:val="28"/>
          <w:szCs w:val="28"/>
        </w:rPr>
        <w:lastRenderedPageBreak/>
        <w:t>каждый день просрочки исполнения поставщиком (подрядчиком, исполнителем) обязательства, предусмотренного контрактом, утвержденных постановлением Правительства Российской Федерации от 25.11.2013 № 1063.</w:t>
      </w:r>
      <w:proofErr w:type="gramEnd"/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Штрафы в размере 2% от цены контракта, что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>тавляет 14403рубля 85</w:t>
      </w:r>
      <w:r w:rsidRPr="0019444F">
        <w:rPr>
          <w:rFonts w:ascii="Times New Roman" w:hAnsi="Times New Roman" w:cs="Times New Roman"/>
          <w:sz w:val="28"/>
          <w:szCs w:val="28"/>
        </w:rPr>
        <w:t>копеек начисляются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Подрядчиком </w:t>
      </w:r>
      <w:r w:rsidRPr="0019444F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Контрактом, за исключением просрочки исполнения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Подрядчиком </w:t>
      </w:r>
      <w:r w:rsidRPr="0019444F">
        <w:rPr>
          <w:rFonts w:ascii="Times New Roman" w:hAnsi="Times New Roman" w:cs="Times New Roman"/>
          <w:sz w:val="28"/>
          <w:szCs w:val="28"/>
        </w:rPr>
        <w:t>обязательств (в том числе гарантийного обязательства), предусмотренных Контрактом.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7.4. В случае неисполнения или ненадлежащего исполнения Подрядчиком обязательств, предусмотренных Контрактом, Заказчик производит оплату по Контракту за вычетом соответствующего размера неустойки (штрафа, пеней).  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7.5. Уплата Стороной неустойки (штрафа, пеней) не освобождает её от исполнения обязательств по Контракту.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Стороны освобождаются от уплаты неустойки (штрафа, пеней), если докажет что неисполнение или ненадлежащее исполнение обязательства, предусмотренного Контрактом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8. Обеспечение исполнения Контракта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8.1. Обеспечение исполнения Контракта предусмотрено для обеспечения исполнения Подрядчиком его обязательств по Контракту, в том числе за исполнение таких обязательств, как выполнение Работ надлежащего качества, соблюдения сроков выполнения Работ, оплата неустойки (штрафа, пеней) за неисполнение или ненадлежащее исполнение условий Контракта, возмещение ущерба.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если участником закупки, с которым заключается Контракт, является государственное или муниципальное казенное учреждение, обеспечение исполнения контракта к такому участнику не применяется.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Контракта может обеспечиваться предоставлением банковской гарантии, выданной банком и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Способ обеспечения исполнения Контракта определяется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Подрядчиком </w:t>
      </w:r>
      <w:r w:rsidRPr="0019444F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8.2. Размер обеспечения исполнения Контракта составляет 30 % (тридцать процентов) начальной (максимальной) цены контракта, что соста</w:t>
      </w:r>
      <w:r>
        <w:rPr>
          <w:rFonts w:ascii="Times New Roman" w:hAnsi="Times New Roman" w:cs="Times New Roman"/>
          <w:sz w:val="28"/>
          <w:szCs w:val="28"/>
        </w:rPr>
        <w:t>вляет 216057 рублей 69</w:t>
      </w:r>
      <w:r w:rsidRPr="0019444F">
        <w:rPr>
          <w:rFonts w:ascii="Times New Roman" w:hAnsi="Times New Roman" w:cs="Times New Roman"/>
          <w:sz w:val="28"/>
          <w:szCs w:val="28"/>
        </w:rPr>
        <w:t xml:space="preserve"> копеек.</w:t>
      </w:r>
      <w:r w:rsidRPr="001944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ст. 37 Закона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</w:t>
      </w:r>
      <w:r w:rsidRPr="0019444F">
        <w:rPr>
          <w:rFonts w:ascii="Times New Roman" w:hAnsi="Times New Roman" w:cs="Times New Roman"/>
          <w:sz w:val="28"/>
          <w:szCs w:val="28"/>
        </w:rPr>
        <w:t>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8.3. </w:t>
      </w:r>
      <w:r w:rsidRPr="0019444F">
        <w:rPr>
          <w:rFonts w:ascii="Times New Roman" w:hAnsi="Times New Roman" w:cs="Times New Roman"/>
          <w:sz w:val="28"/>
          <w:szCs w:val="28"/>
        </w:rPr>
        <w:t xml:space="preserve">В ходе исполнения Контракта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</w:t>
      </w:r>
      <w:r w:rsidRPr="0019444F">
        <w:rPr>
          <w:rFonts w:ascii="Times New Roman" w:hAnsi="Times New Roman" w:cs="Times New Roman"/>
          <w:sz w:val="28"/>
          <w:szCs w:val="28"/>
        </w:rPr>
        <w:t>вправе предоставить Заказчику обеспечение исполнения контракта, уменьшенное на размер выполненных обязательств, предусмотренных Контрактом, взамен ранее предоставленного обеспечения исполнения Контракта. При этом может быть изменен способ обеспечения исполнения Контракта.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8.4. </w:t>
      </w:r>
      <w:r w:rsidRPr="0019444F">
        <w:rPr>
          <w:rFonts w:ascii="Times New Roman" w:hAnsi="Times New Roman" w:cs="Times New Roman"/>
          <w:sz w:val="28"/>
          <w:szCs w:val="28"/>
        </w:rPr>
        <w:t>Срок действия банковской гарантии должен превышать срок действия Контракта на 1 месяц.</w:t>
      </w:r>
    </w:p>
    <w:p w:rsidR="00B76128" w:rsidRPr="0019444F" w:rsidRDefault="00B76128" w:rsidP="00B7612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8.5.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В случае если по каким-либо причинам обеспечение исполнения Контракта перестало быть действительным, закончило свое действие или иным образом перестало обеспечивать исполнение Подрядчиком его обязательств по Контракту, Подрядчик обязуется в течение 10 (десяти) рабочих дней с момента, когда такое обеспечение перестало действовать, предоставить Заказчику новое надлежащее обеспечение исполнения Контракта на тех же условиях и в таком же размере.</w:t>
      </w:r>
      <w:proofErr w:type="gramEnd"/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Действие указанного пункта не распространяется на случаи, если Подрядчиком предоставлена недостоверная (поддельная) банковская гарантия.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8.6.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срока, указанного в п. 8.5 Контракта, 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объеме.</w:t>
      </w:r>
    </w:p>
    <w:p w:rsidR="00B76128" w:rsidRPr="0019444F" w:rsidRDefault="00B76128" w:rsidP="00B76128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8.7. В случае надлежащего исполнения Подрядчиком обязательств по Контракту обеспечение исполнения Контракта подлежит возврату Подрядчику. Заказчик осуществляет возврат денежных средств на расчетный счет Подрядчика, указанный в Контракте, или возврат документов, предоставленных в качестве обеспечения исполнения Контракта, в течение 5 (пяти) рабочих дней с даты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окончания срока обеспечения исполнения Контракта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128" w:rsidRPr="0019444F" w:rsidRDefault="00B76128" w:rsidP="00B76128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8.8. Обеспечение исполнения Контракта сохраняет свою силу при  изменении законодательства Российской Федерации,  а также при реорганизации Подрядчика или Заказчика.</w:t>
      </w:r>
    </w:p>
    <w:p w:rsidR="00B76128" w:rsidRPr="0019444F" w:rsidRDefault="00B76128" w:rsidP="00B76128">
      <w:pPr>
        <w:widowControl w:val="0"/>
        <w:spacing w:after="0"/>
        <w:ind w:left="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8.9. Банковская гарантия должна быть безотзывной и должна содержать сведения, указанные в Законе о контрактной системе.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B76128" w:rsidRPr="0019444F" w:rsidRDefault="00B76128" w:rsidP="00B76128">
      <w:pPr>
        <w:widowControl w:val="0"/>
        <w:tabs>
          <w:tab w:val="left" w:pos="709"/>
        </w:tabs>
        <w:spacing w:after="0"/>
        <w:ind w:left="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8.10. Все затраты, связанные с заключением и оформлением договоров и иных документов по обеспечению исполнения Контракта, несет Подрядчик.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9. Срок действия, порядок изменения и расторжения Контракта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9.1. Контра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кт вст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>упает в силу со дня его подписания Сторонами, а при заключении Контракта по результатам проведения электронного аукциона  в</w:t>
      </w:r>
      <w:r w:rsidRPr="0019444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соответствии с положениями частей 7 и 8 статьи 70 Закона  о контрактной системе</w:t>
      </w:r>
      <w:r w:rsidRPr="001944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76128" w:rsidRPr="0019444F" w:rsidRDefault="00B76128" w:rsidP="00B76128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9.2. Контракт действует до 31.12.2014 г., но в любом случае до полного исполнения Сторонами своих обязательств по Контракту в полном объеме. 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9.3. Контракт может быть расторгнут: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- по решению суда;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- в случае одностороннего отказа Стороны от исполнения Контракта.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9.4. Заказчик вправе обратиться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в суд в установленном законодательством Российской Федерации порядке с требованием о расторжении Контракта в следующих случаях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>: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9.4.1. при существенном нарушении Контракта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Подрядчиком</w:t>
      </w:r>
      <w:r w:rsidRPr="0019444F">
        <w:rPr>
          <w:rFonts w:ascii="Times New Roman" w:hAnsi="Times New Roman" w:cs="Times New Roman"/>
          <w:sz w:val="28"/>
          <w:szCs w:val="28"/>
        </w:rPr>
        <w:t>;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9.4.2. в случае просрочки исполнения обязательств по выполнению Работ более чем на 30 (тридцать) календарных дней;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9.4.3. в случае неоднократного нарушения сроков выполнения Работ - </w:t>
      </w:r>
      <w:r w:rsidRPr="0019444F">
        <w:rPr>
          <w:rFonts w:ascii="Times New Roman" w:hAnsi="Times New Roman" w:cs="Times New Roman"/>
          <w:sz w:val="28"/>
          <w:szCs w:val="28"/>
        </w:rPr>
        <w:lastRenderedPageBreak/>
        <w:t>более двух раз более чем на 10 (десять) календарных дней;</w:t>
      </w:r>
    </w:p>
    <w:p w:rsidR="00B76128" w:rsidRPr="0019444F" w:rsidRDefault="00B76128" w:rsidP="00B7612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9.4.4. в случае существенного нарушения требований к качеству выполненных Работ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недостатков);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9.4.5. установления факта предоставления недостоверной (поддельной) банковской гарантии или содержащихся в ней сведений, а также предоставление банковской гарантии, не соответствующей требованиям Закона о контрактной системе;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9.4.6. установления факта проведения ликвидации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 xml:space="preserve">- юридического лица или наличия решения арбитражного суда о признании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>банкротом и открытии в отношении него конкурсного производства;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9.4.7. установления факта приостановления деятельности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>в порядке, предусмотренном Кодексом Российской Федерации об административных правонарушениях;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9.4.8. в иных случаях, предусмотренных законодательством Российской Федерации.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9.5. Заказчик обязан принять решение об одностороннем отказе от исполнения Контракта, если в ходе исполнения Контракта установлено, что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</w:t>
      </w:r>
      <w:r w:rsidRPr="0019444F">
        <w:rPr>
          <w:rFonts w:ascii="Times New Roman" w:hAnsi="Times New Roman" w:cs="Times New Roman"/>
          <w:sz w:val="28"/>
          <w:szCs w:val="28"/>
        </w:rPr>
        <w:t>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9.6. Заказчик вправе принять решение об одностороннем отказе от исполнения Контракта в случаях, указанных в пунктах 9.4.1 - 9.4.8 Контракта.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9.7. Заказчик до принятия решения об одностороннем отказе от исполнения Контракта вправе провести экспертизу выполненных Работ с привлечением экспертов, экспертных организаций.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Если Заказчиком проведена экспертиза выполненных Работ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выполненной Работы в заключени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 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lastRenderedPageBreak/>
        <w:t xml:space="preserve">9.8.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 xml:space="preserve">Решение Заказчика об одностороннем отказе от исполнения Контракта в течение 1 (одного) рабочего дня, следующего за датой принятия указанного решения, направляется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Подрядчику </w:t>
      </w:r>
      <w:r w:rsidRPr="0019444F">
        <w:rPr>
          <w:rFonts w:ascii="Times New Roman" w:hAnsi="Times New Roman" w:cs="Times New Roman"/>
          <w:sz w:val="28"/>
          <w:szCs w:val="28"/>
        </w:rPr>
        <w:t xml:space="preserve">по почте заказным письмом с уведомлением о вручении по адресу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Подрядчика</w:t>
      </w:r>
      <w:r w:rsidRPr="0019444F">
        <w:rPr>
          <w:rFonts w:ascii="Times New Roman" w:hAnsi="Times New Roman" w:cs="Times New Roman"/>
          <w:sz w:val="28"/>
          <w:szCs w:val="28"/>
        </w:rPr>
        <w:t>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и получение Заказчиком подтверждения о его вручении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Подрядчику</w:t>
      </w:r>
      <w:r w:rsidRPr="0019444F">
        <w:rPr>
          <w:rFonts w:ascii="Times New Roman" w:hAnsi="Times New Roman" w:cs="Times New Roman"/>
          <w:sz w:val="28"/>
          <w:szCs w:val="28"/>
        </w:rPr>
        <w:t xml:space="preserve">. Выполнение Заказчиком требований настоящего пункта считается надлежащим уведомлением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 xml:space="preserve">об одностороннем отказе от исполнения Контракта. Датой такого надлежащего уведомления признается дата получения Заказчиком подтверждения о вручении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Подрядчику </w:t>
      </w:r>
      <w:r w:rsidRPr="0019444F">
        <w:rPr>
          <w:rFonts w:ascii="Times New Roman" w:hAnsi="Times New Roman" w:cs="Times New Roman"/>
          <w:sz w:val="28"/>
          <w:szCs w:val="28"/>
        </w:rPr>
        <w:t xml:space="preserve">указанного уведомления либо дата получения Заказчиком информации об отсутствии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 xml:space="preserve">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решения Заказчика об одностороннем отказе от исполнения Контракта по почте заказным письмом с уведомлением о вручении.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9.9. Решение Заказчика об одностороннем отказе от исполнения Контракта вступает в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силу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и Контракт считается расторгнутым через 10 (десять) календарных дней с даты надлежащего уведомления Заказчиком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 xml:space="preserve">об одностороннем отказе от исполнения Контракта. 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9.10.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 xml:space="preserve">Заказчик обязан отменить не вступившее в силу решение об одностороннем отказе от исполнения Контракта, если в течение 10 (десяти) календарных дней с даты надлежащего уведомления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Подрядчика </w:t>
      </w:r>
      <w:r w:rsidRPr="0019444F">
        <w:rPr>
          <w:rFonts w:ascii="Times New Roman" w:hAnsi="Times New Roman" w:cs="Times New Roman"/>
          <w:sz w:val="28"/>
          <w:szCs w:val="28"/>
        </w:rPr>
        <w:t xml:space="preserve">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hyperlink r:id="rId13" w:history="1">
        <w:r w:rsidRPr="0019444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п. 9.7</w:t>
        </w:r>
      </w:hyperlink>
      <w:r w:rsidRPr="0019444F">
        <w:rPr>
          <w:rFonts w:ascii="Times New Roman" w:hAnsi="Times New Roman" w:cs="Times New Roman"/>
          <w:sz w:val="28"/>
          <w:szCs w:val="28"/>
        </w:rPr>
        <w:t xml:space="preserve"> Контракта.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Данное правило не применяется в случае повторного нарушения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Подрядчиком </w:t>
      </w:r>
      <w:r w:rsidRPr="0019444F">
        <w:rPr>
          <w:rFonts w:ascii="Times New Roman" w:hAnsi="Times New Roman" w:cs="Times New Roman"/>
          <w:sz w:val="28"/>
          <w:szCs w:val="28"/>
        </w:rPr>
        <w:t>условий Контракта, которые в соответствии с законодательством Российской Федерации являются основанием для одностороннего отказа Заказчика от исполнения Контракта.</w:t>
      </w: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9.11.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</w:t>
      </w:r>
      <w:r w:rsidRPr="0019444F">
        <w:rPr>
          <w:rFonts w:ascii="Times New Roman" w:hAnsi="Times New Roman" w:cs="Times New Roman"/>
          <w:color w:val="000000"/>
          <w:spacing w:val="1"/>
          <w:sz w:val="28"/>
          <w:szCs w:val="28"/>
        </w:rPr>
        <w:t>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10. Порядок урегулирования споров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10.1. 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10.2. В случае </w:t>
      </w:r>
      <w:proofErr w:type="spell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взаимного согласия все споры по Контракту разрешаются в  Арбитражном суде Новосибирской области.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10.3. 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ее получения.</w:t>
      </w:r>
    </w:p>
    <w:p w:rsidR="00B76128" w:rsidRPr="0019444F" w:rsidRDefault="00B76128" w:rsidP="00B76128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</w:t>
      </w:r>
      <w:r w:rsidRPr="0019444F">
        <w:rPr>
          <w:rFonts w:ascii="Times New Roman" w:hAnsi="Times New Roman" w:cs="Times New Roman"/>
          <w:b/>
          <w:color w:val="000000"/>
          <w:sz w:val="28"/>
          <w:szCs w:val="28"/>
        </w:rPr>
        <w:t>11. Прочие условия</w:t>
      </w:r>
    </w:p>
    <w:p w:rsidR="00B76128" w:rsidRPr="0019444F" w:rsidRDefault="00B76128" w:rsidP="00B76128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11.1. Все уведомления Сторон, связанные с исполнением Контракта, направляются в 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</w:t>
      </w:r>
      <w:r w:rsidRPr="0019444F">
        <w:rPr>
          <w:rFonts w:ascii="Times New Roman" w:hAnsi="Times New Roman" w:cs="Times New Roman"/>
          <w:sz w:val="28"/>
          <w:szCs w:val="28"/>
        </w:rPr>
        <w:t xml:space="preserve">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14 (четырнадцати) календарных дней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уведомления по почте заказным письмом с уведомлением о вручении. 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B76128" w:rsidRPr="0019444F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11.2. Контракт составлен в 2 (двух) экземплярах, по одному для каждой из Сторон, имеющих одинаковую юридическую силу. А в случае заключения Контракта по результатам электронного аукциона, Контракт заключен в электронной форме в порядке, предусмотренном статьей 70 Закона о контрактной системе.</w:t>
      </w:r>
    </w:p>
    <w:p w:rsidR="00B76128" w:rsidRPr="0019444F" w:rsidRDefault="00B76128" w:rsidP="00B7612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11.3.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11.4.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404722"/>
            <wp:effectExtent l="19050" t="0" r="3175" b="0"/>
            <wp:docPr id="1" name="Рисунок 1" descr="F:\док.окна\посл.стр.кон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.окна\посл.стр.контр.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404722"/>
            <wp:effectExtent l="19050" t="0" r="3175" b="0"/>
            <wp:docPr id="2" name="Рисунок 2" descr="F:\док.окна\тез.задание 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.окна\тез.задание 1 стр.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128" w:rsidRDefault="00B76128" w:rsidP="00B7612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Pr="0019444F" w:rsidRDefault="00B76128" w:rsidP="00B7612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944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приложение №1</w:t>
      </w:r>
    </w:p>
    <w:p w:rsidR="00B76128" w:rsidRPr="0019444F" w:rsidRDefault="00B76128" w:rsidP="00B7612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6128" w:rsidRPr="0019444F" w:rsidRDefault="00B76128" w:rsidP="00B76128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 xml:space="preserve">           УТВЕРЖДАЮ:</w:t>
      </w:r>
    </w:p>
    <w:p w:rsidR="00B76128" w:rsidRPr="0019444F" w:rsidRDefault="00B76128" w:rsidP="00B76128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19444F">
        <w:rPr>
          <w:rFonts w:ascii="Times New Roman" w:hAnsi="Times New Roman" w:cs="Times New Roman"/>
          <w:b/>
          <w:sz w:val="28"/>
          <w:szCs w:val="28"/>
        </w:rPr>
        <w:t>Пролетарского</w:t>
      </w:r>
      <w:proofErr w:type="gramEnd"/>
    </w:p>
    <w:p w:rsidR="00B76128" w:rsidRPr="0019444F" w:rsidRDefault="00B76128" w:rsidP="00B76128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76128" w:rsidRPr="0019444F" w:rsidRDefault="00B76128" w:rsidP="00B76128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44F">
        <w:rPr>
          <w:rFonts w:ascii="Times New Roman" w:hAnsi="Times New Roman" w:cs="Times New Roman"/>
          <w:b/>
          <w:sz w:val="28"/>
          <w:szCs w:val="28"/>
        </w:rPr>
        <w:t>_____________Н.К.Бордачёв</w:t>
      </w:r>
      <w:proofErr w:type="spellEnd"/>
      <w:r w:rsidRPr="001944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128" w:rsidRPr="0019444F" w:rsidRDefault="00B76128" w:rsidP="00B7612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« ___ » ___________ 2014</w:t>
      </w:r>
    </w:p>
    <w:p w:rsidR="00B76128" w:rsidRPr="0019444F" w:rsidRDefault="00B76128" w:rsidP="00B7612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444F">
        <w:rPr>
          <w:rFonts w:ascii="Times New Roman" w:hAnsi="Times New Roman" w:cs="Times New Roman"/>
          <w:b/>
          <w:sz w:val="28"/>
          <w:szCs w:val="28"/>
        </w:rPr>
        <w:t xml:space="preserve">По замене деревянных оконных блоков на пластиковые, ремонт пола в здании Дома культуры в посёлке Пролетарский Ордынского района, Новосибирской области </w:t>
      </w:r>
      <w:proofErr w:type="gramEnd"/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Общая часть</w:t>
      </w:r>
    </w:p>
    <w:p w:rsidR="00B76128" w:rsidRPr="0019444F" w:rsidRDefault="00B76128" w:rsidP="00B7612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Здание Дома культуры посёлка Пролетарский расположено по адресу:           ул. Ленина,5, п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>ролетарский, Ордынского района, Новосибирской области</w:t>
      </w: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Объемно-планировочные.</w:t>
      </w:r>
      <w:proofErr w:type="gramEnd"/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>Конструктивные решения</w:t>
      </w: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Необходимо выполнить работы по замене деревянных оконных блоков на пластиковые, ремонт пола в здании Дома культуры п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>ролетарский. Цветовую гамму отделочных материалов согласовать с заказчиком. Поврежденную в процессе выполнения ремонтных работ охранную пожарную сигнализацию подрядчик восстанавливает своими силами и за свой счет.</w:t>
      </w: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       Срок выполнения работ в течени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40 календарных дней.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Конфигурация окон: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lastRenderedPageBreak/>
        <w:t>Оконный профиль выполнить согласно ГОСТ 30673-99, а именно: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толщина внешних стенок – класс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>;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по приведенному сопротивлению теплопередаче – класс 1 (</w:t>
      </w:r>
      <w:proofErr w:type="spellStart"/>
      <w:r w:rsidRPr="0019444F">
        <w:rPr>
          <w:rFonts w:ascii="Times New Roman" w:hAnsi="Times New Roman" w:cs="Times New Roman"/>
          <w:sz w:val="28"/>
          <w:szCs w:val="28"/>
        </w:rPr>
        <w:t>энергоэффек</w:t>
      </w:r>
      <w:proofErr w:type="spellEnd"/>
      <w:r w:rsidRPr="00194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44F">
        <w:rPr>
          <w:rFonts w:ascii="Times New Roman" w:hAnsi="Times New Roman" w:cs="Times New Roman"/>
          <w:sz w:val="28"/>
          <w:szCs w:val="28"/>
        </w:rPr>
        <w:t>тивность</w:t>
      </w:r>
      <w:proofErr w:type="spellEnd"/>
      <w:r w:rsidRPr="0019444F">
        <w:rPr>
          <w:rFonts w:ascii="Times New Roman" w:hAnsi="Times New Roman" w:cs="Times New Roman"/>
          <w:sz w:val="28"/>
          <w:szCs w:val="28"/>
        </w:rPr>
        <w:t>);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долговечность – 40 условных лет эксплуатации;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толщина профиля – не менее 70 мм;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количество камер – не менее 5-ти; 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цвет белый.</w:t>
      </w:r>
    </w:p>
    <w:p w:rsidR="00B76128" w:rsidRPr="0019444F" w:rsidRDefault="00B76128" w:rsidP="00B7612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Стеклопакеты должны соответствовать следующим требованиям: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общая толщина – не менее 40 мм;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количество камер – не менее 2;</w:t>
      </w:r>
    </w:p>
    <w:p w:rsidR="00B76128" w:rsidRPr="0019444F" w:rsidRDefault="00B76128" w:rsidP="00B76128">
      <w:pPr>
        <w:numPr>
          <w:ilvl w:val="0"/>
          <w:numId w:val="1"/>
        </w:numPr>
        <w:tabs>
          <w:tab w:val="num" w:pos="709"/>
          <w:tab w:val="left" w:pos="993"/>
          <w:tab w:val="num" w:pos="107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по энергосбережению – теплоотражающее покрытие(</w:t>
      </w:r>
      <w:proofErr w:type="spellStart"/>
      <w:r w:rsidRPr="0019444F">
        <w:rPr>
          <w:rFonts w:ascii="Times New Roman" w:hAnsi="Times New Roman" w:cs="Times New Roman"/>
          <w:sz w:val="28"/>
          <w:szCs w:val="28"/>
        </w:rPr>
        <w:t>i-c</w:t>
      </w:r>
      <w:proofErr w:type="spellEnd"/>
      <w:r w:rsidRPr="0019444F">
        <w:rPr>
          <w:rFonts w:ascii="Times New Roman" w:hAnsi="Times New Roman" w:cs="Times New Roman"/>
          <w:sz w:val="28"/>
          <w:szCs w:val="28"/>
        </w:rPr>
        <w:t xml:space="preserve"> стекло), дистанционная  поливинилхлоридная рамка;</w:t>
      </w:r>
    </w:p>
    <w:p w:rsidR="00B76128" w:rsidRPr="0019444F" w:rsidRDefault="00B76128" w:rsidP="00B76128">
      <w:pPr>
        <w:tabs>
          <w:tab w:val="left" w:pos="993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   тройное остекление.</w:t>
      </w:r>
    </w:p>
    <w:p w:rsidR="00B76128" w:rsidRPr="0019444F" w:rsidRDefault="00B76128" w:rsidP="00B76128">
      <w:pPr>
        <w:tabs>
          <w:tab w:val="left" w:pos="993"/>
          <w:tab w:val="num" w:pos="3338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Откосы облицевать пластиковыми панелями.</w:t>
      </w:r>
    </w:p>
    <w:p w:rsidR="00B76128" w:rsidRPr="0019444F" w:rsidRDefault="00B76128" w:rsidP="00B76128">
      <w:pPr>
        <w:tabs>
          <w:tab w:val="left" w:pos="993"/>
          <w:tab w:val="num" w:pos="3338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Устройство пластиковых подоконников толщиной не менее 22мм.</w:t>
      </w:r>
    </w:p>
    <w:p w:rsidR="00B76128" w:rsidRPr="0019444F" w:rsidRDefault="00B76128" w:rsidP="00B76128">
      <w:pPr>
        <w:tabs>
          <w:tab w:val="left" w:pos="993"/>
          <w:tab w:val="num" w:pos="3338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Замена оцинкованных сливов.</w:t>
      </w:r>
    </w:p>
    <w:p w:rsidR="00B76128" w:rsidRPr="0019444F" w:rsidRDefault="00B76128" w:rsidP="00B76128">
      <w:pPr>
        <w:tabs>
          <w:tab w:val="left" w:pos="993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Окна должны быть оснащены специальными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«детскими» замками или съемными ручками, предотвращающими несанкционированное открывание окон детьми.</w:t>
      </w:r>
    </w:p>
    <w:p w:rsidR="00B76128" w:rsidRPr="0019444F" w:rsidRDefault="00B76128" w:rsidP="00B76128">
      <w:pPr>
        <w:tabs>
          <w:tab w:val="left" w:pos="993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Все окна должны быть оснащены москитными сетками.</w:t>
      </w: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 Состав выполняемых подрядчиком работ должен полностью соответствовать ведомости объемов работ.</w:t>
      </w:r>
    </w:p>
    <w:p w:rsidR="00B76128" w:rsidRPr="0019444F" w:rsidRDefault="00B76128" w:rsidP="00B76128">
      <w:pPr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Общие требования к выполнению работ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  Работы должны быть выполнены в соответствии с ведомостью объемов работ в полном соответствии с требованиями государственных стандартов, действующих строительных норм и правил, ПУЭ, НПБ, технических регламентов, санитарных норм и правил, в том числе: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- Федерального закона от 30.12.2009 № 384-ФЗ «Технический регламент о безопасности зданий и сооружений»;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lastRenderedPageBreak/>
        <w:t>- Федерального закона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ab/>
        <w:t>Организация и выполнение Работ должны соответствовать требованиям безопасности, установленным в следующих документах: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- Федеральный закон от 22.07.2008 № 123-ФЗ «Технический регламент о требованиях пожарной безопасности»;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- Постановление   Правительства РФ от 25.04.2012 № 390 "О противопожарном режиме" (вместе с "Правилами противопожарного режима в Российской Федерации");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- других законодательных и нормативно-правовых актов в области охраны труда и безопасности строительства в актуальной версии. 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ab/>
        <w:t>Материалы, применяемые в ходе производства Работ, должны соответствовать противопожарным требованиям, требованиям технического регламента пожарной безопасности, утвержденного Федеральным законом от 22.07.2008 № 123-ФЗ «Технический регламент о требованиях пожарной безопасности», требованиям настоящей Технической части.</w:t>
      </w:r>
    </w:p>
    <w:p w:rsidR="00B76128" w:rsidRPr="0019444F" w:rsidRDefault="00B76128" w:rsidP="00B76128">
      <w:pPr>
        <w:tabs>
          <w:tab w:val="num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ab/>
        <w:t>Материалы, применяемые в ходе производства Работ, должны быть новыми, иметь документы, подтверждающие качество и безопасность таких материалов для общественных учреждений. Документы, подтверждающие качество и безопасность таких материалов должны быть предоставлены Заказчику за 2 дня до начала производства Работ, выполняемых с использованием этих материалов.</w:t>
      </w:r>
    </w:p>
    <w:p w:rsidR="00B76128" w:rsidRPr="0019444F" w:rsidRDefault="00B76128" w:rsidP="00B76128">
      <w:pPr>
        <w:autoSpaceDE w:val="0"/>
        <w:autoSpaceDN w:val="0"/>
        <w:adjustRightInd w:val="0"/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bCs/>
          <w:sz w:val="28"/>
          <w:szCs w:val="28"/>
        </w:rPr>
        <w:t>Перечень документов, подтверждающих соответствие товара, работ  требованиям, установленным в соответствии с законодательством РФ:</w:t>
      </w:r>
      <w:r w:rsidRPr="0019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44F">
        <w:rPr>
          <w:rFonts w:ascii="Times New Roman" w:hAnsi="Times New Roman" w:cs="Times New Roman"/>
          <w:sz w:val="28"/>
          <w:szCs w:val="28"/>
        </w:rPr>
        <w:t>Подрядчик на используемые при выполнении работ материалы предоставляет сертификаты соответствия или декларации о соответствии в соответствии с Постановлением Правительства Российской Федерации от 1 декабря 2009 г. N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</w:t>
      </w: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работ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Производственный контроль качества выполняется Подрядчиком.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lastRenderedPageBreak/>
        <w:t>Производственный контроль должен включать в себя:</w:t>
      </w:r>
    </w:p>
    <w:p w:rsidR="00B76128" w:rsidRPr="0019444F" w:rsidRDefault="00B76128" w:rsidP="00B76128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входной контроль применяемых материалов, изделий;</w:t>
      </w:r>
    </w:p>
    <w:p w:rsidR="00B76128" w:rsidRPr="0019444F" w:rsidRDefault="00B76128" w:rsidP="00B76128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операционный контроль в процессе выполнения и по завершении операций;</w:t>
      </w:r>
    </w:p>
    <w:p w:rsidR="00B76128" w:rsidRPr="0019444F" w:rsidRDefault="00B76128" w:rsidP="00B76128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оценку соответствия выполненных работ, результаты которых становятся недоступными для контроля после начала выполнения последующих работ (а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кт скр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>ытых работ).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Технический надзор за выполнением работ осуществляется Заказчиком. Для осуществления технического надзора Заказчик при необходимости формирует службу технического надзора.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Требования по передаче Заказчику технических</w:t>
      </w: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>и иных документов по выполнению работ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До начала работ подрядчик обязан предоставить Заказчику:</w:t>
      </w:r>
    </w:p>
    <w:p w:rsidR="00B76128" w:rsidRPr="0019444F" w:rsidRDefault="00B76128" w:rsidP="00B76128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приказ о назначении лица, ответственного за соблюдением требований пожарной безопасности на площадке и местах производства работ;</w:t>
      </w:r>
    </w:p>
    <w:p w:rsidR="00B76128" w:rsidRPr="0019444F" w:rsidRDefault="00B76128" w:rsidP="00B76128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приказ о назначении </w:t>
      </w:r>
      <w:proofErr w:type="gramStart"/>
      <w:r w:rsidRPr="0019444F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19444F">
        <w:rPr>
          <w:rFonts w:ascii="Times New Roman" w:hAnsi="Times New Roman" w:cs="Times New Roman"/>
          <w:sz w:val="28"/>
          <w:szCs w:val="28"/>
        </w:rPr>
        <w:t xml:space="preserve"> за производство работ на площадке;</w:t>
      </w:r>
    </w:p>
    <w:p w:rsidR="00B76128" w:rsidRPr="0019444F" w:rsidRDefault="00B76128" w:rsidP="00B76128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график выполнения работ;</w:t>
      </w:r>
    </w:p>
    <w:p w:rsidR="00B76128" w:rsidRPr="0019444F" w:rsidRDefault="00B76128" w:rsidP="00B76128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сертификаты, технические паспорта и другие документы на все поставляемые материалы, конструкции, необходимые для производства работ.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До начала работ, следующих за скрытыми работами, подрядчик обязан за 72 часа известить заказчика об освидетельствовании скрытых работ, и если они приняты, предоставить акты на скрытые работы. При выявлении недостатков устранить их, и повторно провести освидетельствование скрытых работ.</w:t>
      </w: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Требования к сроку гарантий качества на выполняемые работы</w:t>
      </w:r>
    </w:p>
    <w:p w:rsidR="00B76128" w:rsidRPr="0019444F" w:rsidRDefault="00B76128" w:rsidP="00B761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Срок предоставления гарантий качества на весь комплекс выполняемых работ составляет не менее 5 лет с момента сдачи объекта в эксплуатацию. В случае обнаружения дефектов после приемки объектов в эксплуатацию – исправление дефектов производится за счет Подрядчика. При этом срок действия гарантий продлевается на период устранения выявленных недостатков (недоделок).</w:t>
      </w:r>
    </w:p>
    <w:p w:rsidR="00B76128" w:rsidRPr="0019444F" w:rsidRDefault="00B76128" w:rsidP="00B76128">
      <w:pPr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Ведомость объемов работ</w:t>
      </w:r>
    </w:p>
    <w:tbl>
      <w:tblPr>
        <w:tblW w:w="9315" w:type="dxa"/>
        <w:tblInd w:w="93" w:type="dxa"/>
        <w:tblLayout w:type="fixed"/>
        <w:tblLook w:val="04A0"/>
      </w:tblPr>
      <w:tblGrid>
        <w:gridCol w:w="650"/>
        <w:gridCol w:w="3385"/>
        <w:gridCol w:w="1758"/>
        <w:gridCol w:w="1761"/>
        <w:gridCol w:w="1761"/>
      </w:tblGrid>
      <w:tr w:rsidR="00B76128" w:rsidRPr="0019444F" w:rsidTr="00D42421">
        <w:trPr>
          <w:trHeight w:val="255"/>
        </w:trPr>
        <w:tc>
          <w:tcPr>
            <w:tcW w:w="650" w:type="dxa"/>
            <w:noWrap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noWrap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noWrap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4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76128" w:rsidRPr="0019444F" w:rsidTr="00D42421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6128" w:rsidRPr="0019444F" w:rsidTr="00D42421">
        <w:trPr>
          <w:trHeight w:val="255"/>
        </w:trPr>
        <w:tc>
          <w:tcPr>
            <w:tcW w:w="9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Установка окон</w:t>
            </w: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Установка в  жилых и общественных зданиях оконных блоков из ПВХ профилей поворотных (откидных, поворотно-откидных) с площадью проема более 2м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трехстворчатых, в том числе при наличии створок глухого остекления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проемов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0,086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Установка в жилых и общественных зданиях оконных блоков из ПВХ профилей поворотны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откидных, поворотно-откидных) с площадью проема до 2 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трехстворчатых, в том числе при наличии створок глухого остекления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проемов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0,617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1020"/>
        </w:trPr>
        <w:tc>
          <w:tcPr>
            <w:tcW w:w="9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Доски подоконные</w:t>
            </w: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Установка подоконных досок из ПВХ в каменных стенах толщиной свыше 0,51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п.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7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Доски подоконные ПВХ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765"/>
        </w:trPr>
        <w:tc>
          <w:tcPr>
            <w:tcW w:w="9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Раздел 3.Откосы</w:t>
            </w: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Облицовка оконных и дверных 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облицовки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128" w:rsidRPr="0019444F" w:rsidRDefault="00B76128" w:rsidP="00B76128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93"/>
        <w:gridCol w:w="2084"/>
        <w:gridCol w:w="2084"/>
        <w:gridCol w:w="1128"/>
      </w:tblGrid>
      <w:tr w:rsidR="00B76128" w:rsidRPr="0019444F" w:rsidTr="00D4242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Сливы</w:t>
            </w: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мелких покрытий  (брандмауэры, парапеты, свесы и т.п.) из листовой оцинкованной стали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покрытия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Отделочные работы</w:t>
            </w: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Третья шпатлевка при высококачественной окраске по штукатурке и сборным конструкциям стен, подготовленных под окраску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Окрашиваемой поверхности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Полы</w:t>
            </w: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Гидроизоляция стен, фундаментов горизонтальная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оклеечная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в 1 слой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100 м 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изолируемой поверхности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деформационного осадочного шва фундаментов под оборудование с заполнением битумом при толщине шва 25 мм, глубине 20 см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100м шва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подстилающих слоев щебеночных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Подстилающего слоя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подстилающих слоев бетонных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Подстилающего слоя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Укладка металлической сетки в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цементнобетонное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дорожное покрытие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покрытия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Сетка арматурная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покрытий на цементном растворе из плиток керамических для полов многоцветных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покрытия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Плитки керамические для полов гладкие неглазурованные многоцветные квадратные и прямоугольные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Керамогранит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технический, мостовой, толщиной 12 мм, размеры 300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300мм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плинтусов из плиток керамических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плинтуса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pStyle w:val="-"/>
        <w:keepLines/>
        <w:widowControl w:val="0"/>
        <w:tabs>
          <w:tab w:val="clear" w:pos="360"/>
        </w:tabs>
        <w:spacing w:after="0"/>
        <w:ind w:firstLine="0"/>
        <w:jc w:val="center"/>
        <w:rPr>
          <w:sz w:val="28"/>
          <w:szCs w:val="28"/>
        </w:rPr>
      </w:pPr>
      <w:r w:rsidRPr="0019444F">
        <w:rPr>
          <w:sz w:val="28"/>
          <w:szCs w:val="28"/>
        </w:rPr>
        <w:lastRenderedPageBreak/>
        <w:tab/>
      </w:r>
      <w:r w:rsidRPr="0019444F">
        <w:rPr>
          <w:b/>
          <w:sz w:val="28"/>
          <w:szCs w:val="28"/>
          <w:lang w:val="en-US"/>
        </w:rPr>
        <w:t>VIII</w:t>
      </w:r>
      <w:r w:rsidRPr="0019444F">
        <w:rPr>
          <w:sz w:val="28"/>
          <w:szCs w:val="28"/>
        </w:rPr>
        <w:t xml:space="preserve"> Перечень используемых материалов (товара) и их показатели, значения таких показателей, используемые для определения соответствия потребностям заказчика или эквивалентности предлагаемого к использованию при выполнении работ товара</w:t>
      </w: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Раствор готовый отделочный:</w:t>
      </w:r>
    </w:p>
    <w:p w:rsidR="00B76128" w:rsidRPr="0019444F" w:rsidRDefault="00B76128" w:rsidP="00B761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ГОСТ 28013-98 Растворы строительные. Общие технические условия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Смесь, состоящая из вяжущего вещества, воды и песка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>рименяется при проведении отделочных работ.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Назначение: отделочный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Средняя плотность: тяжелый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Смешанное вяжущее: цемент-известь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Соотношение цемент/известь/песок: 1:1:6</w:t>
      </w: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>Шпаклевка масляно-клеевая:</w:t>
      </w: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Применяется для выравнивания бетонных, оштукатуренных поверхностей под все виды декоративной отделки (окраска, приклеивание декоративных отделочных материалов). Применяется для внутренних работ.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Расход: от 0,5 до 2,0 кг/м</w:t>
      </w:r>
      <w:proofErr w:type="gramStart"/>
      <w:r w:rsidRPr="0019444F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19444F">
        <w:rPr>
          <w:rFonts w:ascii="Times New Roman" w:hAnsi="Times New Roman" w:cs="Times New Roman"/>
          <w:color w:val="000000"/>
          <w:sz w:val="28"/>
          <w:szCs w:val="28"/>
        </w:rPr>
        <w:t xml:space="preserve"> (в зависимости от толщины слоя)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Цвет: белый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Время высыхания: не более 24 часа</w:t>
      </w:r>
      <w:r w:rsidRPr="0019444F">
        <w:rPr>
          <w:rFonts w:ascii="Times New Roman" w:hAnsi="Times New Roman" w:cs="Times New Roman"/>
          <w:color w:val="000000"/>
          <w:sz w:val="28"/>
          <w:szCs w:val="28"/>
        </w:rPr>
        <w:br/>
        <w:t>Толщина слоя: до 3 мм</w:t>
      </w: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9444F">
        <w:rPr>
          <w:rFonts w:ascii="Times New Roman" w:hAnsi="Times New Roman" w:cs="Times New Roman"/>
          <w:color w:val="000000"/>
          <w:sz w:val="28"/>
          <w:szCs w:val="28"/>
        </w:rPr>
        <w:t>Цвет плиток – по согласованию с заказчиком.</w:t>
      </w: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76128" w:rsidRPr="0019444F" w:rsidRDefault="00B76128" w:rsidP="00B76128">
      <w:pPr>
        <w:tabs>
          <w:tab w:val="left" w:pos="540"/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9444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   Форма, сроки и порядок оплаты</w:t>
      </w:r>
      <w:r w:rsidRPr="0019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44F">
        <w:rPr>
          <w:rFonts w:ascii="Times New Roman" w:hAnsi="Times New Roman" w:cs="Times New Roman"/>
          <w:b/>
          <w:sz w:val="28"/>
          <w:szCs w:val="28"/>
        </w:rPr>
        <w:t xml:space="preserve">товара, работ, услуг, отдельных этапов исполнения контракта: </w:t>
      </w: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Оплата выполненных подрядчиком работ производится в течение 60 (шестидесяти) банковских дней после подписания сторонами актов о приёмке выполненных работ (КС-2), справок о стоимости выполненных работ и затрат (КС-3), предъявления счета и счета-фактуры путем перечисления денежных средств со счёта муниципального заказчика на расчетный счет подрядчика. </w:t>
      </w:r>
    </w:p>
    <w:p w:rsidR="00B76128" w:rsidRPr="0019444F" w:rsidRDefault="00B76128" w:rsidP="00B76128">
      <w:pPr>
        <w:tabs>
          <w:tab w:val="left" w:pos="2187"/>
        </w:tabs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tabs>
          <w:tab w:val="left" w:pos="36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  <w:r w:rsidRPr="001944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1 к Техническому заданию</w:t>
      </w: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44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76128" w:rsidRPr="0019444F" w:rsidRDefault="00B76128" w:rsidP="00B76128">
      <w:pPr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4F">
        <w:rPr>
          <w:rFonts w:ascii="Times New Roman" w:hAnsi="Times New Roman" w:cs="Times New Roman"/>
          <w:b/>
          <w:sz w:val="28"/>
          <w:szCs w:val="28"/>
        </w:rPr>
        <w:t>Объемы работ</w:t>
      </w:r>
    </w:p>
    <w:p w:rsidR="00B76128" w:rsidRPr="0019444F" w:rsidRDefault="00B76128" w:rsidP="00B761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444F">
        <w:rPr>
          <w:rFonts w:ascii="Times New Roman" w:hAnsi="Times New Roman" w:cs="Times New Roman"/>
          <w:sz w:val="28"/>
          <w:szCs w:val="28"/>
        </w:rPr>
        <w:t>по замене деревянных оконных блоков на пластиковые,  ремонт пола в здании Дома культуры  в посёлке Пролетарский</w:t>
      </w:r>
      <w:proofErr w:type="gramEnd"/>
    </w:p>
    <w:p w:rsidR="00B76128" w:rsidRPr="0019444F" w:rsidRDefault="00B76128" w:rsidP="00B761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19444F">
        <w:rPr>
          <w:rFonts w:ascii="Times New Roman" w:hAnsi="Times New Roman" w:cs="Times New Roman"/>
          <w:sz w:val="28"/>
          <w:szCs w:val="28"/>
        </w:rPr>
        <w:lastRenderedPageBreak/>
        <w:t>Ордынского района Новосибирской области</w:t>
      </w:r>
    </w:p>
    <w:p w:rsidR="00B76128" w:rsidRPr="0019444F" w:rsidRDefault="00B76128" w:rsidP="00B7612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Ind w:w="93" w:type="dxa"/>
        <w:tblLayout w:type="fixed"/>
        <w:tblLook w:val="04A0"/>
      </w:tblPr>
      <w:tblGrid>
        <w:gridCol w:w="650"/>
        <w:gridCol w:w="3385"/>
        <w:gridCol w:w="1758"/>
        <w:gridCol w:w="1761"/>
        <w:gridCol w:w="1761"/>
      </w:tblGrid>
      <w:tr w:rsidR="00B76128" w:rsidRPr="0019444F" w:rsidTr="00D42421">
        <w:trPr>
          <w:trHeight w:val="255"/>
        </w:trPr>
        <w:tc>
          <w:tcPr>
            <w:tcW w:w="650" w:type="dxa"/>
            <w:noWrap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noWrap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noWrap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255"/>
        </w:trPr>
        <w:tc>
          <w:tcPr>
            <w:tcW w:w="650" w:type="dxa"/>
            <w:noWrap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noWrap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noWrap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4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76128" w:rsidRPr="0019444F" w:rsidTr="00D42421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6128" w:rsidRPr="0019444F" w:rsidTr="00D42421">
        <w:trPr>
          <w:trHeight w:val="255"/>
        </w:trPr>
        <w:tc>
          <w:tcPr>
            <w:tcW w:w="9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Установка окон</w:t>
            </w: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Установка в  жилых и общественных зданиях оконных блоков из ПВХ профилей поворотных (откидных, поворотно-откидных) с площадью проема более 2м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трехстворчатых, в том числе при наличии створок глухого остекления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проемов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0,086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Установка в жилых и общественных зданиях оконных блоков из ПВХ профилей поворотны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откидных, поворотно-откидных) с площадью проема до 2 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трехстворчатых, в том числе при наличии створок глухого остекления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проемов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0,617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1020"/>
        </w:trPr>
        <w:tc>
          <w:tcPr>
            <w:tcW w:w="9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Доски подоконные</w:t>
            </w: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Установка подоконных досок из ПВХ в каменных стенах толщиной свыше 0,51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п.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7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Доски подоконные ПВХ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rPr>
          <w:trHeight w:val="765"/>
        </w:trPr>
        <w:tc>
          <w:tcPr>
            <w:tcW w:w="9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Раздел 3.Откосы</w:t>
            </w:r>
          </w:p>
        </w:tc>
      </w:tr>
      <w:tr w:rsidR="00B76128" w:rsidRPr="0019444F" w:rsidTr="00D42421">
        <w:trPr>
          <w:trHeight w:val="10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Облицовка оконных и дверных 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облицовки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128" w:rsidRPr="0019444F" w:rsidRDefault="00B76128" w:rsidP="00B761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6128" w:rsidRPr="0019444F" w:rsidRDefault="00B76128" w:rsidP="00B761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3311"/>
        <w:gridCol w:w="2166"/>
        <w:gridCol w:w="1770"/>
        <w:gridCol w:w="1690"/>
      </w:tblGrid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6128" w:rsidRPr="0019444F" w:rsidTr="00D42421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Сливы</w:t>
            </w: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мелких покрытий  (брандмауэры, парапеты, свесы и т.п.) из листовой оцинкованной стали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покрытия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Отделочные работы</w:t>
            </w: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Третья шпатлевка при высококачественной окраске по штукатурке и сборным конструкциям стен, подготовленных под окраску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Окрашиваемой поверхности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9444F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Полы</w:t>
            </w: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Гидроизоляция стен, фундаментов горизонтальная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оклеечная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в 1 слой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100 м 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изолируемой поверхности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деформационного осадочного шва фундаментов под 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 с заполнением битумом при толщине шва 25 мм, глубине 20 см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100м шва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подстилающих слоев щебеночных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Подстилающего слоя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подстилающих слоев бетонных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Подстилающего слоя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Укладка металлической сетки в </w:t>
            </w: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цементнобетонное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дорожное покрытие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1000 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покрытия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Сетка арматурная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покрытий на цементном растворе из плиток керамических для полов многоцветных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покрытия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Плитки керамические для полов гладкие неглазурованные многоцветные квадратные и прямоугольные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Керамогранит</w:t>
            </w:r>
            <w:proofErr w:type="spellEnd"/>
            <w:r w:rsidRPr="0019444F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технический, мостовой, толщиной 12 мм, размеры 300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300мм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8" w:rsidRPr="0019444F" w:rsidTr="00D42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Устройство плинтусов из плиток керамических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1944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B76128" w:rsidRPr="0019444F" w:rsidRDefault="00B76128" w:rsidP="00D424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плинтуса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8" w:rsidRPr="0019444F" w:rsidRDefault="00B76128" w:rsidP="00D42421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44F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8" w:rsidRPr="0019444F" w:rsidRDefault="00B76128" w:rsidP="00D4242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128" w:rsidRDefault="00B76128" w:rsidP="00B76128">
      <w:pPr>
        <w:rPr>
          <w:sz w:val="20"/>
          <w:szCs w:val="20"/>
        </w:rPr>
      </w:pPr>
    </w:p>
    <w:p w:rsidR="00B76128" w:rsidRDefault="00B76128" w:rsidP="00B76128">
      <w:pPr>
        <w:rPr>
          <w:sz w:val="20"/>
          <w:szCs w:val="20"/>
        </w:rPr>
      </w:pPr>
    </w:p>
    <w:p w:rsidR="00B76128" w:rsidRDefault="00B76128" w:rsidP="00B76128"/>
    <w:p w:rsidR="00EB1A21" w:rsidRPr="00B76128" w:rsidRDefault="00EB1A21">
      <w:pPr>
        <w:rPr>
          <w:rFonts w:ascii="Times New Roman" w:hAnsi="Times New Roman" w:cs="Times New Roman"/>
          <w:sz w:val="24"/>
          <w:szCs w:val="24"/>
        </w:rPr>
      </w:pPr>
    </w:p>
    <w:sectPr w:rsidR="00EB1A21" w:rsidRPr="00B76128" w:rsidSect="0095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2F6D"/>
    <w:multiLevelType w:val="hybridMultilevel"/>
    <w:tmpl w:val="247299FA"/>
    <w:lvl w:ilvl="0" w:tplc="42C4ECBA">
      <w:start w:val="1"/>
      <w:numFmt w:val="bullet"/>
      <w:lvlText w:val="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25711"/>
    <w:multiLevelType w:val="hybridMultilevel"/>
    <w:tmpl w:val="F1DABD34"/>
    <w:lvl w:ilvl="0" w:tplc="42C4ECB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A2D10"/>
    <w:multiLevelType w:val="hybridMultilevel"/>
    <w:tmpl w:val="DA4080AE"/>
    <w:lvl w:ilvl="0" w:tplc="42C4ECB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128"/>
    <w:rsid w:val="00933774"/>
    <w:rsid w:val="00B76128"/>
    <w:rsid w:val="00C06342"/>
    <w:rsid w:val="00CF75E6"/>
    <w:rsid w:val="00EB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1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Обычный + по ширине"/>
    <w:basedOn w:val="a"/>
    <w:rsid w:val="00B76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76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-">
    <w:name w:val="Контракт-пункт"/>
    <w:basedOn w:val="a"/>
    <w:rsid w:val="00B76128"/>
    <w:pPr>
      <w:tabs>
        <w:tab w:val="num" w:pos="360"/>
        <w:tab w:val="num" w:pos="643"/>
        <w:tab w:val="left" w:pos="680"/>
      </w:tabs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6128"/>
    <w:rPr>
      <w:color w:val="0000FF"/>
      <w:u w:val="single"/>
    </w:rPr>
  </w:style>
  <w:style w:type="paragraph" w:styleId="a5">
    <w:name w:val="No Spacing"/>
    <w:uiPriority w:val="1"/>
    <w:qFormat/>
    <w:rsid w:val="00B7612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13" Type="http://schemas.openxmlformats.org/officeDocument/2006/relationships/hyperlink" Target="consultantplus://offline/ref=0643D14249E6A088D2F8A516E7617D17BC269B70614D58B1FE70E6614402B47E0ECAC33A295426FCB4a3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15" Type="http://schemas.openxmlformats.org/officeDocument/2006/relationships/image" Target="media/image2.jpeg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4;&#1050;&#1053;&#1040;\&#1040;&#1052;%20&#1087;&#1086;%20&#1086;&#1082;&#1085;&#1072;&#1084;.doc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7458</Words>
  <Characters>42516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4</cp:revision>
  <dcterms:created xsi:type="dcterms:W3CDTF">2014-12-05T05:26:00Z</dcterms:created>
  <dcterms:modified xsi:type="dcterms:W3CDTF">2014-12-05T10:21:00Z</dcterms:modified>
</cp:coreProperties>
</file>