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26" w:rsidRPr="002C5426" w:rsidRDefault="002C5426" w:rsidP="002C5426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2578" w:rsidRDefault="002C5426" w:rsidP="002C54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КОНТРАКТ 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A2578">
        <w:rPr>
          <w:rFonts w:ascii="Times New Roman" w:hAnsi="Times New Roman" w:cs="Times New Roman"/>
          <w:b/>
          <w:sz w:val="28"/>
          <w:szCs w:val="28"/>
        </w:rPr>
        <w:t>0151300025414000001-0220770-01</w:t>
      </w:r>
    </w:p>
    <w:p w:rsidR="002C5426" w:rsidRPr="002C5426" w:rsidRDefault="002C5426" w:rsidP="002C542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5426" w:rsidRPr="002C5426" w:rsidRDefault="002C5426" w:rsidP="002C542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Пролетарский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«22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2014г.</w:t>
      </w:r>
    </w:p>
    <w:p w:rsidR="002C5426" w:rsidRPr="002C5426" w:rsidRDefault="002C5426" w:rsidP="002C5426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Пролетарского сельсовета Ордынского района Новосибирской области, выступающая от имени муниципального образования Пролетарского сельсовета Ордынского района Новосибирской области, именуемая в дальнейшем «Заказчик», для обеспечения нужд Пролетарского сельсовета Ордынского района Новосибирской области, в лице Главы Пролетарского сельсовета </w:t>
      </w:r>
      <w:proofErr w:type="spell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Бордачёва</w:t>
      </w:r>
      <w:proofErr w:type="spell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Николая Кузьмича, действующей на основании Устава, с одной </w:t>
      </w:r>
      <w:r w:rsidR="000A2578">
        <w:rPr>
          <w:rFonts w:ascii="Times New Roman" w:hAnsi="Times New Roman" w:cs="Times New Roman"/>
          <w:color w:val="000000"/>
          <w:sz w:val="28"/>
          <w:szCs w:val="28"/>
        </w:rPr>
        <w:t xml:space="preserve">стороны, и Общество с ограниченной ответственностью  «Богатырь», ОГРН 1025405625640, РФ, Новосибирская область, </w:t>
      </w:r>
      <w:proofErr w:type="spellStart"/>
      <w:r w:rsidR="000A2578"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 w:rsidR="000A2578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045048">
        <w:rPr>
          <w:rFonts w:ascii="Times New Roman" w:hAnsi="Times New Roman" w:cs="Times New Roman"/>
          <w:color w:val="000000"/>
          <w:sz w:val="28"/>
          <w:szCs w:val="28"/>
        </w:rPr>
        <w:t>айон, р</w:t>
      </w:r>
      <w:proofErr w:type="gramEnd"/>
      <w:r w:rsidR="0004504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045048">
        <w:rPr>
          <w:rFonts w:ascii="Times New Roman" w:hAnsi="Times New Roman" w:cs="Times New Roman"/>
          <w:color w:val="000000"/>
          <w:sz w:val="28"/>
          <w:szCs w:val="28"/>
        </w:rPr>
        <w:t>п. Колывань, ул. Ленина,83</w:t>
      </w:r>
      <w:r w:rsidR="000A2578">
        <w:rPr>
          <w:rFonts w:ascii="Times New Roman" w:hAnsi="Times New Roman" w:cs="Times New Roman"/>
          <w:color w:val="000000"/>
          <w:sz w:val="28"/>
          <w:szCs w:val="28"/>
        </w:rPr>
        <w:t xml:space="preserve"> именуемое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 «П</w:t>
      </w:r>
      <w:r w:rsidR="000A2578">
        <w:rPr>
          <w:rFonts w:ascii="Times New Roman" w:hAnsi="Times New Roman" w:cs="Times New Roman"/>
          <w:color w:val="000000"/>
          <w:sz w:val="28"/>
          <w:szCs w:val="28"/>
        </w:rPr>
        <w:t xml:space="preserve">одрядчик», в лице </w:t>
      </w:r>
      <w:proofErr w:type="spellStart"/>
      <w:r w:rsidR="000A2578">
        <w:rPr>
          <w:rFonts w:ascii="Times New Roman" w:hAnsi="Times New Roman" w:cs="Times New Roman"/>
          <w:color w:val="000000"/>
          <w:sz w:val="28"/>
          <w:szCs w:val="28"/>
        </w:rPr>
        <w:t>Исмаилова</w:t>
      </w:r>
      <w:proofErr w:type="spellEnd"/>
      <w:r w:rsidR="000A2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2578">
        <w:rPr>
          <w:rFonts w:ascii="Times New Roman" w:hAnsi="Times New Roman" w:cs="Times New Roman"/>
          <w:color w:val="000000"/>
          <w:sz w:val="28"/>
          <w:szCs w:val="28"/>
        </w:rPr>
        <w:t>Иса</w:t>
      </w:r>
      <w:proofErr w:type="spellEnd"/>
      <w:r w:rsidR="000A2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2578">
        <w:rPr>
          <w:rFonts w:ascii="Times New Roman" w:hAnsi="Times New Roman" w:cs="Times New Roman"/>
          <w:color w:val="000000"/>
          <w:sz w:val="28"/>
          <w:szCs w:val="28"/>
        </w:rPr>
        <w:t>Абузар</w:t>
      </w:r>
      <w:proofErr w:type="spellEnd"/>
      <w:r w:rsidR="000A2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2578">
        <w:rPr>
          <w:rFonts w:ascii="Times New Roman" w:hAnsi="Times New Roman" w:cs="Times New Roman"/>
          <w:color w:val="000000"/>
          <w:sz w:val="28"/>
          <w:szCs w:val="28"/>
        </w:rPr>
        <w:t>оглы</w:t>
      </w:r>
      <w:proofErr w:type="spellEnd"/>
      <w:r w:rsidR="000A2578">
        <w:rPr>
          <w:rFonts w:ascii="Times New Roman" w:hAnsi="Times New Roman" w:cs="Times New Roman"/>
          <w:color w:val="000000"/>
          <w:sz w:val="28"/>
          <w:szCs w:val="28"/>
        </w:rPr>
        <w:t>, действующего  на основании Устава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, с другой стороны, </w:t>
      </w:r>
      <w:r w:rsidR="000A2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вместе именуемые «Стороны» и каждый в отдельности «Сторона», с соблюдением требований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 </w:t>
      </w:r>
      <w:r w:rsidR="004676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(далее – Закон о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контрактной системе), при способе опре</w:t>
      </w:r>
      <w:r w:rsidR="00467621">
        <w:rPr>
          <w:rFonts w:ascii="Times New Roman" w:hAnsi="Times New Roman" w:cs="Times New Roman"/>
          <w:color w:val="000000"/>
          <w:sz w:val="28"/>
          <w:szCs w:val="28"/>
        </w:rPr>
        <w:t>деления Подрядчика в виде электронного аукциона (протокол подведения итогов открытого аукциона в электронной форме № 0151300025414000001от 21.07.2014г.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) заключили настоящий контракт (далее - Контракт) о нижеследующем: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b/>
          <w:color w:val="000000"/>
          <w:sz w:val="28"/>
          <w:szCs w:val="28"/>
        </w:rPr>
        <w:t>1. Предмет Контракта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5426" w:rsidRPr="002C5426" w:rsidRDefault="002C5426" w:rsidP="002C5426">
      <w:pPr>
        <w:tabs>
          <w:tab w:val="left" w:pos="36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1.1. Подрядчик обязуется выполнить для Заказчика работы по </w:t>
      </w:r>
      <w:r w:rsidR="005405D9">
        <w:rPr>
          <w:rFonts w:ascii="Times New Roman" w:hAnsi="Times New Roman" w:cs="Times New Roman"/>
          <w:sz w:val="28"/>
          <w:szCs w:val="28"/>
        </w:rPr>
        <w:t xml:space="preserve"> ремонту </w:t>
      </w:r>
      <w:r w:rsidRPr="002C5426">
        <w:rPr>
          <w:rFonts w:ascii="Times New Roman" w:hAnsi="Times New Roman" w:cs="Times New Roman"/>
          <w:sz w:val="28"/>
          <w:szCs w:val="28"/>
        </w:rPr>
        <w:t>дороги  по ул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 xml:space="preserve">кольной и ул. Кирова в </w:t>
      </w:r>
      <w:r>
        <w:rPr>
          <w:rFonts w:ascii="Times New Roman" w:hAnsi="Times New Roman" w:cs="Times New Roman"/>
          <w:sz w:val="28"/>
          <w:szCs w:val="28"/>
        </w:rPr>
        <w:t>п. П</w:t>
      </w:r>
      <w:r w:rsidRPr="002C5426">
        <w:rPr>
          <w:rFonts w:ascii="Times New Roman" w:hAnsi="Times New Roman" w:cs="Times New Roman"/>
          <w:sz w:val="28"/>
          <w:szCs w:val="28"/>
        </w:rPr>
        <w:t xml:space="preserve">ролетарский Ордынского района Новосибирской области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Работы) </w:t>
      </w:r>
      <w:r w:rsidRPr="002C5426">
        <w:rPr>
          <w:rFonts w:ascii="Times New Roman" w:hAnsi="Times New Roman" w:cs="Times New Roman"/>
          <w:sz w:val="28"/>
          <w:szCs w:val="28"/>
        </w:rPr>
        <w:t>в   соответствии с Техническим заданием (Приложение №1 к Контракту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), а Заказчик обязуется принять результат Работ и оплатить их в порядке и на условиях, предусмотренных Контрактом.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1.2. Выполнение Работ осуществляется Подрядчиком в соответствии с законодательством Российской Федерации, требованиями иных нормативных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правовых актов, регулирующих порядок выполнения такого вида работ, устанавливающих требования к качеству такого вида работ, в соответствии с условиями Контракта.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426">
        <w:rPr>
          <w:rFonts w:ascii="Times New Roman" w:hAnsi="Times New Roman" w:cs="Times New Roman"/>
          <w:b/>
          <w:sz w:val="28"/>
          <w:szCs w:val="28"/>
        </w:rPr>
        <w:t>2. Цена Контракта и порядок расчетов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2.1. Це</w:t>
      </w:r>
      <w:r w:rsidR="00467621">
        <w:rPr>
          <w:rFonts w:ascii="Times New Roman" w:hAnsi="Times New Roman" w:cs="Times New Roman"/>
          <w:color w:val="000000"/>
          <w:sz w:val="28"/>
          <w:szCs w:val="28"/>
        </w:rPr>
        <w:t>на Контракта составляет</w:t>
      </w:r>
      <w:r w:rsidR="004B7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621">
        <w:rPr>
          <w:rFonts w:ascii="Times New Roman" w:hAnsi="Times New Roman" w:cs="Times New Roman"/>
          <w:color w:val="000000"/>
          <w:sz w:val="28"/>
          <w:szCs w:val="28"/>
        </w:rPr>
        <w:t>1357262,62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C6D1D">
        <w:rPr>
          <w:rFonts w:ascii="Times New Roman" w:hAnsi="Times New Roman" w:cs="Times New Roman"/>
          <w:color w:val="000000"/>
          <w:sz w:val="28"/>
          <w:szCs w:val="28"/>
        </w:rPr>
        <w:t>один миллион триста пятьдесят семь тысяч двести</w:t>
      </w:r>
      <w:r w:rsidR="005405D9">
        <w:rPr>
          <w:rFonts w:ascii="Times New Roman" w:hAnsi="Times New Roman" w:cs="Times New Roman"/>
          <w:color w:val="000000"/>
          <w:sz w:val="28"/>
          <w:szCs w:val="28"/>
        </w:rPr>
        <w:t xml:space="preserve"> шестьдесят два рубля 62 копейки)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B76E1">
        <w:rPr>
          <w:rFonts w:ascii="Times New Roman" w:hAnsi="Times New Roman" w:cs="Times New Roman"/>
          <w:color w:val="000000"/>
          <w:sz w:val="28"/>
          <w:szCs w:val="28"/>
        </w:rPr>
        <w:t xml:space="preserve"> НДС</w:t>
      </w:r>
      <w:r w:rsidR="00262F8C">
        <w:rPr>
          <w:rFonts w:ascii="Times New Roman" w:hAnsi="Times New Roman" w:cs="Times New Roman"/>
          <w:color w:val="000000"/>
          <w:sz w:val="28"/>
          <w:szCs w:val="28"/>
        </w:rPr>
        <w:t xml:space="preserve"> не предусмотрен</w:t>
      </w:r>
      <w:r w:rsidR="004B7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далее - цена </w:t>
      </w:r>
      <w:r w:rsidR="004B76E1">
        <w:rPr>
          <w:rFonts w:ascii="Times New Roman" w:hAnsi="Times New Roman" w:cs="Times New Roman"/>
          <w:color w:val="000000"/>
          <w:sz w:val="28"/>
          <w:szCs w:val="28"/>
        </w:rPr>
        <w:t>Контракта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Источник финансирования: средства бюджета Пролетарского сельсовета Ордынского района Новосибирской области и бюджет Ордынского района Новосибирской области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2.2. Цена Контракта является твердой и не может изменяться в ходе его исполнения, за исключением случаев, предусмотренных Законом о контрактной системе и Контрактом. Цена Контракта включает в себя расходы, связанные с выполнением Работ, предусмотренных Контрактом, в полном объеме, страхование, уплату таможенных пошлин, налогов, сборов и других обязательных платежей.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2.3. Цена Контракта может быть снижена по соглашению Сторон без изменения предусмотренных Контрактом объема Работ и иных условий его исполнения. При этом Стороны составляют и подписывают дополнительное соглашение к Контракту.</w:t>
      </w:r>
    </w:p>
    <w:p w:rsidR="002C5426" w:rsidRPr="002C5426" w:rsidRDefault="002C5426" w:rsidP="002C5426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</w:t>
      </w:r>
      <w:r w:rsidRPr="002C5426">
        <w:rPr>
          <w:rFonts w:ascii="Times New Roman" w:hAnsi="Times New Roman" w:cs="Times New Roman"/>
          <w:sz w:val="28"/>
          <w:szCs w:val="28"/>
        </w:rPr>
        <w:t xml:space="preserve">проинформирован, что в соответствии с распоряжением Правительства Новосибирской области от 14.05.2013 № 205-рп «О мерах по повышению собираемости налогов и укреплению налоговой дисциплины», при наличии у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Подрядчика </w:t>
      </w:r>
      <w:r w:rsidRPr="002C5426">
        <w:rPr>
          <w:rFonts w:ascii="Times New Roman" w:hAnsi="Times New Roman" w:cs="Times New Roman"/>
          <w:sz w:val="28"/>
          <w:szCs w:val="28"/>
        </w:rPr>
        <w:t>недоимки по налоговым платежам в бюджеты бюджетной системы Российской Федерации, превышающей  сумму 1 (один) миллион рублей в течение 2 (двух) месяцев, информация может быть передана в Следственное управление Следственного комитета Российской Федерации по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 xml:space="preserve"> Новосибирской области. 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2.5. Оплата производится Заказчиком единовременным платежом на расчетный счет Подрядчика, указанный в Контракте, после выполнения последним всего объема Работ в течение 60 (шестидесяти) банковских дней с даты представления счета, счета-фактуры и на основании подписанного Сторонами </w:t>
      </w:r>
      <w:hyperlink w:anchor="Par1076" w:history="1">
        <w:proofErr w:type="gramStart"/>
        <w:r w:rsidRPr="002C5426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hyperlink>
      <w:r w:rsidRPr="002C5426">
        <w:rPr>
          <w:rFonts w:ascii="Times New Roman" w:hAnsi="Times New Roman" w:cs="Times New Roman"/>
          <w:color w:val="000000"/>
          <w:sz w:val="28"/>
          <w:szCs w:val="28"/>
        </w:rPr>
        <w:t>кта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приемки выполненных работ при отсутствии у Заказчика претензий по объему и качеству выполненных Работ.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Обязательства Заказчика по оплате цены Контракта считаются исполненными с момента списания денежных сре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азмере, установленном Контрактом, с лицевого счета Заказчика. За дальнейшее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прохождение денежных средств Заказчик ответственности не несет.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426">
        <w:rPr>
          <w:rFonts w:ascii="Times New Roman" w:hAnsi="Times New Roman" w:cs="Times New Roman"/>
          <w:b/>
          <w:sz w:val="28"/>
          <w:szCs w:val="28"/>
        </w:rPr>
        <w:t>3. Порядок выполнения Работ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3.1. Подрядчик выполняет Работы в соответствии с Техническим заданием.</w:t>
      </w:r>
    </w:p>
    <w:p w:rsidR="002C5426" w:rsidRPr="002C5426" w:rsidRDefault="002C5426" w:rsidP="002C5426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3.2. Место выполнения Работ: Новосибирская область, </w:t>
      </w:r>
      <w:r w:rsidR="00D32E91">
        <w:rPr>
          <w:rFonts w:ascii="Times New Roman" w:hAnsi="Times New Roman" w:cs="Times New Roman"/>
          <w:sz w:val="28"/>
          <w:szCs w:val="28"/>
        </w:rPr>
        <w:t>Ордынский район, П.Пролетарский, ул. Школьная</w:t>
      </w:r>
      <w:r w:rsidRPr="002C5426">
        <w:rPr>
          <w:rFonts w:ascii="Times New Roman" w:hAnsi="Times New Roman" w:cs="Times New Roman"/>
          <w:sz w:val="28"/>
          <w:szCs w:val="28"/>
        </w:rPr>
        <w:t>, ул. Кирова.</w:t>
      </w:r>
    </w:p>
    <w:p w:rsidR="002C5426" w:rsidRPr="002C5426" w:rsidRDefault="002C5426" w:rsidP="002C5426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3.3. Срок выполнения Работ Подрядчиком по Контракту в полном объеме: с момента подписания муниципального контракта в течение сорока календарных дней.</w:t>
      </w:r>
    </w:p>
    <w:p w:rsidR="002C5426" w:rsidRPr="002C5426" w:rsidRDefault="002C5426" w:rsidP="002C5426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b/>
          <w:color w:val="000000"/>
          <w:sz w:val="28"/>
          <w:szCs w:val="28"/>
        </w:rPr>
        <w:t>4. Порядок приемки выполненных Работ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5426" w:rsidRPr="002C5426" w:rsidRDefault="002C5426" w:rsidP="002C542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4.1. Приемка Работ на соответствие их объема и качества требованиям, установленным в Контракте, производится Заказчиком по окончании выполнения Работ по Контракту. 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После завершения выполнения Работ, предусмотренных Контрактом, Подрядчик письменно уведомляет Заказчика о факте завершения выполнения Работ  и направляет в адрес Заказчика акт приемки выполненных работ в 2 (двух) экземплярах, счет, счет – фактуру,  а также комплект документации (копии сертификатов соответствия на устройства, оборудование, комплектующие, расходные материалы, копии государственных таможенных деклараций (при установке оборудования и использовании материалов импортного производства), используемые Подрядчиком при выполнении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Работ, и иные необходимые документы).</w:t>
      </w:r>
      <w:proofErr w:type="gramEnd"/>
    </w:p>
    <w:p w:rsidR="002C5426" w:rsidRPr="002C5426" w:rsidRDefault="002C5426" w:rsidP="002C5426">
      <w:pPr>
        <w:widowControl w:val="0"/>
        <w:tabs>
          <w:tab w:val="left" w:pos="-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4.3. Не позднее 3 (трех) рабочих дней после получения от Подрядчика документов, указанных в </w:t>
      </w:r>
      <w:hyperlink w:anchor="Par717" w:history="1">
        <w:r w:rsidRPr="002C5426">
          <w:rPr>
            <w:rFonts w:ascii="Times New Roman" w:hAnsi="Times New Roman" w:cs="Times New Roman"/>
            <w:color w:val="000000"/>
            <w:sz w:val="28"/>
            <w:szCs w:val="28"/>
          </w:rPr>
          <w:t>п. 4.2</w:t>
        </w:r>
      </w:hyperlink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Контракта, Заказчик рассматривает результаты и осуществляет приемку выполненных Работ (этапа) по Контракту на предмет соответствия их объема и качества требованиям, изложенным в Контракте.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Для проверки предоставленных Подрядчиком результатов на их соответствие условиям Контракта, Заказчик проводит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</w:t>
      </w:r>
    </w:p>
    <w:p w:rsidR="002C5426" w:rsidRPr="002C5426" w:rsidRDefault="002C5426" w:rsidP="002C5426">
      <w:pPr>
        <w:pStyle w:val="a3"/>
        <w:ind w:firstLine="708"/>
        <w:rPr>
          <w:color w:val="000000"/>
          <w:sz w:val="28"/>
          <w:szCs w:val="28"/>
        </w:rPr>
      </w:pPr>
      <w:r w:rsidRPr="002C5426">
        <w:rPr>
          <w:color w:val="000000"/>
          <w:sz w:val="28"/>
          <w:szCs w:val="28"/>
        </w:rPr>
        <w:t xml:space="preserve">4.4. Заказчик в течение 3 рабочих дней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Работ, в котором должны быть указаны выявленные Заказчиком недостатки. Заказчик вправе </w:t>
      </w:r>
      <w:r w:rsidRPr="002C5426">
        <w:rPr>
          <w:color w:val="000000"/>
          <w:sz w:val="28"/>
          <w:szCs w:val="28"/>
        </w:rPr>
        <w:lastRenderedPageBreak/>
        <w:t xml:space="preserve">предоставить Подрядчику срок для устранения таких недостатков. Мотивированный отказ направляется в порядке, предусмотренном п. 11.1 настоящего Контракта. </w:t>
      </w:r>
    </w:p>
    <w:p w:rsidR="002C5426" w:rsidRPr="002C5426" w:rsidRDefault="002C5426" w:rsidP="002C5426">
      <w:pPr>
        <w:pStyle w:val="a3"/>
        <w:ind w:firstLine="708"/>
        <w:rPr>
          <w:color w:val="000000"/>
          <w:sz w:val="28"/>
          <w:szCs w:val="28"/>
        </w:rPr>
      </w:pPr>
      <w:r w:rsidRPr="002C5426">
        <w:rPr>
          <w:color w:val="000000"/>
          <w:sz w:val="28"/>
          <w:szCs w:val="28"/>
        </w:rPr>
        <w:t xml:space="preserve">4.5. В сроки, указанные Заказчиком в мотивированном отказе от приемки выполненных Работ, Подрядчик обязан за свой счет и своими силами, устранить обнаруженные недостатки. В этом случае акт приемки выполненных работ Заказчик подписывает в течение 3 (трех) рабочих дней после устранения Подрядчиком указанных недостатков.  </w:t>
      </w:r>
    </w:p>
    <w:p w:rsidR="002C5426" w:rsidRPr="002C5426" w:rsidRDefault="002C5426" w:rsidP="002C5426">
      <w:pPr>
        <w:pStyle w:val="a3"/>
        <w:ind w:firstLine="708"/>
        <w:rPr>
          <w:color w:val="000000"/>
          <w:sz w:val="28"/>
          <w:szCs w:val="28"/>
        </w:rPr>
      </w:pPr>
      <w:r w:rsidRPr="002C5426">
        <w:rPr>
          <w:color w:val="000000"/>
          <w:sz w:val="28"/>
          <w:szCs w:val="28"/>
        </w:rPr>
        <w:t xml:space="preserve">Если Подрядчик в установленный срок не устранит недостатки, Заказчик вправе предъявить Подрядчику требование о возмещении понесенных убытков, уплате неустойки и (или) о расторжении Контракта. 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b/>
          <w:color w:val="000000"/>
          <w:sz w:val="28"/>
          <w:szCs w:val="28"/>
        </w:rPr>
        <w:t>5. Права и обязанности Сторон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5.1. Заказчик вправе: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5.1.1. Требовать от Подрядчика надлежащего исполнения обязательств в соответствии с Контрактом, а также требовать своевременного устранения выявленных недостатков.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5.1.2. Требовать от Подрядчика представления надлежащим образом оформленных документов, указанных в п. 4.2 Контракта.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5.1.3. В случае досрочного исполнения Подрядчиком обязательств по Контракту принять и оплатить Работы в соответствии с установленным в Контракте порядком.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5.1.4. Запрашивать у Подрядчика информацию о ходе выполняемых Работ.</w:t>
      </w:r>
    </w:p>
    <w:p w:rsidR="002C5426" w:rsidRPr="002C5426" w:rsidRDefault="002C5426" w:rsidP="002C5426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5.1.5. 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Подрядчика</w:t>
      </w:r>
      <w:r w:rsidRPr="002C5426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</w:p>
    <w:p w:rsidR="002C5426" w:rsidRPr="002C5426" w:rsidRDefault="002C5426" w:rsidP="002C5426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pacing w:val="1"/>
          <w:sz w:val="28"/>
          <w:szCs w:val="28"/>
        </w:rPr>
        <w:t>5.1.6. Отказаться от приемки результата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</w:p>
    <w:p w:rsidR="002C5426" w:rsidRPr="002C5426" w:rsidRDefault="002C5426" w:rsidP="002C5426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5.1.7. Отказаться в любое время до сдачи Работ от исполнения Контракта и потребовать возмещения ущерба, если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</w:t>
      </w:r>
      <w:r w:rsidRPr="002C5426"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приступает своевременно к исполнению Контракта или выполняет Работы настолько медленно, что окончание их к сроку, указанному в Контракте, становится явно невозможным.</w:t>
      </w:r>
    </w:p>
    <w:p w:rsidR="002C5426" w:rsidRPr="002C5426" w:rsidRDefault="002C5426" w:rsidP="002C5426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5.1.8. Принять решение </w:t>
      </w:r>
      <w:proofErr w:type="gramStart"/>
      <w:r w:rsidRPr="002C54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 одностороннем отказе от исполнения Контракта в соответствии с Законом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</w:t>
      </w:r>
      <w:proofErr w:type="gramEnd"/>
      <w:r w:rsidRPr="002C5426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C5426" w:rsidRPr="002C5426" w:rsidRDefault="002C5426" w:rsidP="002C5426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5.1.9. По соглашению с Подрядчиком изменить существенные условия Контракта в случаях, установленных Законом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</w:t>
      </w:r>
      <w:r w:rsidRPr="002C5426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5.1.10. Пользоваться иными правами, установленными Контрактом и законодательством Российской Федерации.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5.2. Заказчик обязан: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5.2.1. Провести экспертизу для проверки предоставленных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Подрядчиком </w:t>
      </w:r>
      <w:r w:rsidRPr="002C5426">
        <w:rPr>
          <w:rFonts w:ascii="Times New Roman" w:hAnsi="Times New Roman" w:cs="Times New Roman"/>
          <w:sz w:val="28"/>
          <w:szCs w:val="28"/>
        </w:rPr>
        <w:t>результатов выполненных Работ, предусмотренных Контрактом в соответствии с п. 4.3 Контракта.</w:t>
      </w:r>
    </w:p>
    <w:p w:rsidR="002C5426" w:rsidRPr="002C5426" w:rsidRDefault="002C5426" w:rsidP="002C5426">
      <w:pPr>
        <w:shd w:val="clear" w:color="auto" w:fill="FFFFFF"/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5.2.2. Сообщать в письменной форме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Подрядчику </w:t>
      </w:r>
      <w:r w:rsidRPr="002C5426">
        <w:rPr>
          <w:rFonts w:ascii="Times New Roman" w:hAnsi="Times New Roman" w:cs="Times New Roman"/>
          <w:sz w:val="28"/>
          <w:szCs w:val="28"/>
        </w:rPr>
        <w:t xml:space="preserve">о недостатках, обнаруженных в ходе выполнения Работ, в течение 2 (двух) рабочих дней после обнаружения таких недостатков. Заказчик, обнаружив при осуществлении контроля и надзора за ходом выполнения Работ, отступления от условий Контракта, которые могут ухудшить качество Работ, или иные их недостатки, должен в течение 1 (одного) рабочего дня заявить об этом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Подрядчику</w:t>
      </w:r>
      <w:r w:rsidRPr="002C5426">
        <w:rPr>
          <w:rFonts w:ascii="Times New Roman" w:hAnsi="Times New Roman" w:cs="Times New Roman"/>
          <w:sz w:val="28"/>
          <w:szCs w:val="28"/>
        </w:rPr>
        <w:t xml:space="preserve">. Заказчик обязан назначить своего ответственного представителя для 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Подрядчиком Работ</w:t>
      </w:r>
      <w:r w:rsidRPr="002C5426">
        <w:rPr>
          <w:rFonts w:ascii="Times New Roman" w:hAnsi="Times New Roman" w:cs="Times New Roman"/>
          <w:sz w:val="28"/>
          <w:szCs w:val="28"/>
        </w:rPr>
        <w:t xml:space="preserve"> по Контракту и согласования организационных вопросов.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5.2.3. Своевременно принять и оплатить надлежащим образом выполненные Работы в соответствии с Контрактом, </w:t>
      </w:r>
      <w:r w:rsidRPr="002C5426">
        <w:rPr>
          <w:rFonts w:ascii="Times New Roman" w:hAnsi="Times New Roman" w:cs="Times New Roman"/>
          <w:sz w:val="28"/>
          <w:szCs w:val="28"/>
        </w:rPr>
        <w:t>включая проведение экспертизы выполненной Работы, а также отдельных этапов исполнения Контракта в соответствии с законодательством Российской Федерации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5.2.4. При получении от Подрядчика уведомления о приостановлении выполнения Работ в случае, указанном в </w:t>
      </w:r>
      <w:hyperlink w:anchor="Par760" w:history="1">
        <w:r w:rsidRPr="002C5426">
          <w:rPr>
            <w:rFonts w:ascii="Times New Roman" w:hAnsi="Times New Roman" w:cs="Times New Roman"/>
            <w:color w:val="000000"/>
            <w:sz w:val="28"/>
            <w:szCs w:val="28"/>
          </w:rPr>
          <w:t>пункте 5.4.6</w:t>
        </w:r>
      </w:hyperlink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Контракта, рассмотреть вопрос о целесообразности и порядке продолжения выполнения Работ.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5.2.5. Не позднее 10</w:t>
      </w:r>
      <w:r w:rsidRPr="002C542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(десяти) рабочих дней с момента возникновения права требования от Подрядчика оплаты неустойки (штрафа, пени) направить Подрядчику претензионное письмо с требованием оплаты в течение 5 (пяти) рабочих дней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с даты получения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претензионного письма неустойки (штрафа, пени), рассчитанной в соответствии с законодательством Российской Федерации и условиями Контракта.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5.2.6.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При неоплате Подрядчиком неустойки (штрафа, пени) в течение 30 (тридцати) рабочих дней с даты истечения срока для оплаты неустойки (штрафа, пени), указанного в претензионном письме, а также в случае полного или частичного немотивированного отказа в удовлетворении претензии, либо неполучения в срок ответа на претензию, направить в суд исковое заявление с требованием оплаты неустойки (штрафа, пени), рассчитанной в соответствии с законодательством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условиями Контракта.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5.2.7.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10 (десяти) рабочих дней с даты фактического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исполнения обязательств Подрядчиком принять необходимые меры по взысканию неустойки (штрафа, пени) за весь период просрочки исполнения обязательств, предусмотренных Контрактом, а именно потребовать оплаты неустойки (штрафа, пени), рассчитанной в соответствии с законодательством Российской Федерации и условиями Контракта за весь период просрочки исполнения, и в случае неоплаты Подрядчиком неустойки (штрафа, пени) в течение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 срока направить в суд исковое заявление с соответствующими требованиями.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5.2.8. При направлении в суд искового заявления с требованиями о расторжении Контракта одновременно заявлять требования об оплате неустойки (штрафа, пени), рассчитанной в соответствии с законодательством Российской Федерации и условиями Контракта.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5.2.9. В случае обеспечения исполнения Контракта в форме банковской гарантии, при неисполнении Подрядчиком своих обязательств, Заказчик обязан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обратиться к гаранту с требованием исполнить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в соответствии с выданной гарантией. 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При отказе гаранта исполнить требования Заказчика, Заказчик обязан в течение 5 (пяти) рабочих дней с момента неисполнения или отказа гаранта, обратиться в арбитражный суд с требованием об </w:t>
      </w:r>
      <w:proofErr w:type="spell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обязании</w:t>
      </w:r>
      <w:proofErr w:type="spell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гаранта исполнить обязанности, предусмотренные гарантией.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5.2.10. Обеспечить конфиденциальность информации, предоставленной Подрядчиком в ходе исполнения обязательств по Контракту.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5.2.11. Исполнять иные обязанности, предусмотренные законодательством Российской Федерации и условиями Контракта.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5.3. Подрядчик вправе: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5.3.1. Требовать своевременного подписания Заказчиком </w:t>
      </w:r>
      <w:hyperlink w:anchor="Par1076" w:history="1">
        <w:proofErr w:type="gramStart"/>
        <w:r w:rsidRPr="002C5426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hyperlink>
      <w:r w:rsidRPr="002C5426">
        <w:rPr>
          <w:rFonts w:ascii="Times New Roman" w:hAnsi="Times New Roman" w:cs="Times New Roman"/>
          <w:color w:val="000000"/>
          <w:sz w:val="28"/>
          <w:szCs w:val="28"/>
        </w:rPr>
        <w:t>кта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приемки выполненных работ по Контракту на основании представленных Подрядчиком документов, указанных в </w:t>
      </w:r>
      <w:hyperlink w:anchor="Par718" w:history="1">
        <w:r w:rsidRPr="002C5426">
          <w:rPr>
            <w:rFonts w:ascii="Times New Roman" w:hAnsi="Times New Roman" w:cs="Times New Roman"/>
            <w:color w:val="000000"/>
            <w:sz w:val="28"/>
            <w:szCs w:val="28"/>
          </w:rPr>
          <w:t>п. 4.</w:t>
        </w:r>
      </w:hyperlink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2 Контракта, и при условии истечения срока, указанного в </w:t>
      </w:r>
      <w:hyperlink w:anchor="Par718" w:history="1">
        <w:r w:rsidRPr="002C5426">
          <w:rPr>
            <w:rFonts w:ascii="Times New Roman" w:hAnsi="Times New Roman" w:cs="Times New Roman"/>
            <w:color w:val="000000"/>
            <w:sz w:val="28"/>
            <w:szCs w:val="28"/>
          </w:rPr>
          <w:t>п. 4.3</w:t>
        </w:r>
      </w:hyperlink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5.3.2. Требовать своевременной оплаты выполненных Работ в соответствии с </w:t>
      </w:r>
      <w:hyperlink w:anchor="Par704" w:history="1">
        <w:r w:rsidRPr="002C5426">
          <w:rPr>
            <w:rFonts w:ascii="Times New Roman" w:hAnsi="Times New Roman" w:cs="Times New Roman"/>
            <w:color w:val="000000"/>
            <w:sz w:val="28"/>
            <w:szCs w:val="28"/>
          </w:rPr>
          <w:t>условиями</w:t>
        </w:r>
      </w:hyperlink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5.3.3. 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5.3.4. Запрашивать у Заказчика разъяснения и уточнения относительно выполнения Работ в рамках Контракта.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5.3.5. Получать от Заказчика содействие при выполнении Работ в соответствии с условиями Контракта.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lastRenderedPageBreak/>
        <w:t>5.3.6. Досрочно исполнить обязательства по Контракту с согласия Заказчика.</w:t>
      </w:r>
    </w:p>
    <w:p w:rsidR="002C5426" w:rsidRPr="002C5426" w:rsidRDefault="002C5426" w:rsidP="002C5426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pacing w:val="1"/>
          <w:sz w:val="28"/>
          <w:szCs w:val="28"/>
        </w:rPr>
        <w:t>5.3.7. Принять решение об одностороннем отказе от исполнения Контракта в соответствии с законодательством Российской Федерации.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5.3.8. Пользоваться иными правами, установленными Контрактом и законодательством Российской Федерации.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5.4. Подрядчик обязан: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5.4.1. Своевременно и надлежащим образом исполнять обязательства в соответствии с условиями Контракта и представить Заказчику документы, указанные в п. 4.2 Контракта, по итогам исполнения Контракта. </w:t>
      </w:r>
    </w:p>
    <w:p w:rsidR="002C5426" w:rsidRPr="002C5426" w:rsidRDefault="002C5426" w:rsidP="002C5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5.4.2. 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5.4.3. Обеспечивать соответствие результатов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Подрядчик обязан в течение срока действия Контракта предоставить по запросу Заказчика в течение 1 (одного) рабочего дня после дня получения указанного запроса документы, подтверждающие соответствие Работ указанным выше требованиям.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5.4.4. Обеспечить устранение недостатков, выявленных при приемке Заказчиком Работ и в течение гарантийного срока, за свой счет.</w:t>
      </w:r>
      <w:r w:rsidRPr="002C5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426" w:rsidRPr="002C5426" w:rsidRDefault="002C5426" w:rsidP="002C5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5.4.5. Предоставить обеспечение исполнения Контракта в случаях, установленных Законом о контрактной системе и Контрактом.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5.4.6. Приостановить выполнение Работ в случае обнаружения не зависящих от Подрядчика обстоятельств, которые могут оказать негативное влияние на  качество результатов выполняемых Работ или создать невозможность их завершения в установленный Контрактом срок, и сообщить об этом Заказчику в течение 1 (одного) рабочего дня после приостановления выполнения Работ.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5.4.7. В течение 1 (одного) рабочего дня информировать Заказчика о невозможности выполнить Работы в надлежащем объеме, в предусмотренные Контрактом сроки, надлежащего качества.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5.4.8.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В случае если законодательством Российской Федерации предусмотрено лицензирование вида деятельности, являющегося предметом Контракта, а так</w:t>
      </w:r>
      <w:r w:rsidR="00D32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же в случае если законодательством Российской Федерации к лицам, осуществляющим выполнение Работ, являющихся предметом Контракта, установлено требование об их обязательном членстве в </w:t>
      </w:r>
      <w:proofErr w:type="spellStart"/>
      <w:r w:rsidRPr="002C542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саморегулируемых</w:t>
      </w:r>
      <w:proofErr w:type="spell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организациях, Подрядчик обязан обеспечить наличие документов, подтверждающих его соответствие требованиям, установленным законодательством Российской Федерации, в течение всего срока исполнения Контракта. </w:t>
      </w:r>
      <w:proofErr w:type="gramEnd"/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5.4.9. Представить Заказчику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5.4.10. Обеспечить конфиденциальность информации, предоставленной Заказчиком в ходе исполнения обязательств по Контракту.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5.4.11. Исполнять иные обязанности, предусмотренные законодательством Российской Федерации и Контрактом.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5.5. Подрядчик гарантирует, что на момент заключения Контракта:</w:t>
      </w:r>
    </w:p>
    <w:p w:rsidR="002C5426" w:rsidRPr="002C5426" w:rsidRDefault="002C5426" w:rsidP="002C5426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5.5.1. 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>В отношении него не проводится процедура ликвидации, отсутствует решение арбитражного суда о признании его банкротом и об открытии конкурсного производства, деятельность не приостановлена в порядке, предусмотренном Кодексом Российской Федерации об административных правонарушениях, а также размер задолженности по начисленным налогам, сборам и иным обязательным платежам в бюджеты бюджетной системы Российской Федерации за прошедший финансовый год не превышает 25 % (двадцати пяти процентов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>) балансовой стоимости активов по данным бухгалтерской (бюджетной) отчетности за последний отчетный период.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5.5.2. Не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обременен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обязательствами имущественного характера, способными помешать исполнению обязательств по Контракту.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5.5.3. За последние два года не нарушал контрактных (договорных) обязательств и не причинял ущерба (либо погасил причиненный ущерб) по аналогичным контрактам (договорам).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5.5.4. 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Подрядчика </w:t>
      </w:r>
      <w:r w:rsidRPr="002C5426">
        <w:rPr>
          <w:rFonts w:ascii="Times New Roman" w:hAnsi="Times New Roman" w:cs="Times New Roman"/>
          <w:sz w:val="28"/>
          <w:szCs w:val="28"/>
        </w:rPr>
        <w:t>- физического лица либо у руководителя, членов коллегиального исполнительного органа или главного бухгалтера Подрядчика отсутствует судимость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выполнением Работ.</w:t>
      </w:r>
      <w:proofErr w:type="gramEnd"/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b/>
          <w:color w:val="000000"/>
          <w:sz w:val="28"/>
          <w:szCs w:val="28"/>
        </w:rPr>
        <w:t>6. Гарантии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6.1. Подрядчик гарантирует, что </w:t>
      </w:r>
      <w:r w:rsidRPr="002C5426">
        <w:rPr>
          <w:rFonts w:ascii="Times New Roman" w:hAnsi="Times New Roman" w:cs="Times New Roman"/>
          <w:sz w:val="28"/>
          <w:szCs w:val="28"/>
        </w:rPr>
        <w:t>выполняемые Работы соответствуют требованиям, установленным в Контракте, обязательным нормам и правилам, регулирующим данную деятельность (ГОСТ, ТУ),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а также иным требованиям законодательства Российской Федерации</w:t>
      </w:r>
      <w:r w:rsidRPr="002C5426">
        <w:rPr>
          <w:rFonts w:ascii="Times New Roman" w:hAnsi="Times New Roman" w:cs="Times New Roman"/>
          <w:sz w:val="28"/>
          <w:szCs w:val="28"/>
        </w:rPr>
        <w:t xml:space="preserve">, действующим на момент выполнения Работ. 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6.2. Гарантийный срок на выполненные по Контракту Работы составляет 2(два) года с даты подписания Сторонами </w:t>
      </w:r>
      <w:hyperlink w:anchor="Par1076" w:history="1">
        <w:proofErr w:type="gramStart"/>
        <w:r w:rsidRPr="002C5426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hyperlink>
      <w:r w:rsidRPr="002C5426">
        <w:rPr>
          <w:rFonts w:ascii="Times New Roman" w:hAnsi="Times New Roman" w:cs="Times New Roman"/>
          <w:color w:val="000000"/>
          <w:sz w:val="28"/>
          <w:szCs w:val="28"/>
        </w:rPr>
        <w:t>кта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приемки выполненных работ.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6.3. 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</w:t>
      </w:r>
    </w:p>
    <w:p w:rsidR="002C5426" w:rsidRPr="002C5426" w:rsidRDefault="002C5426" w:rsidP="002C542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6.4. 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6.5. В случае если законодательством Российской Федерации предусмотрено лицензирование вида деятельности, являющегося предметом Контракта, а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законодательством Российской Федерации к лицам, осуществляющим выполнение Работ, являющихся предметом Контракта, установлено требование об их обязательном членстве в </w:t>
      </w:r>
      <w:proofErr w:type="spell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саморегулируемых</w:t>
      </w:r>
      <w:proofErr w:type="spell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организациях, Подрядчик обязан обеспечить наличие документов, подтверждающих его соответствие требованиям, установленным законодательством Российской Федерации, в течение всего срока исполнения Контракта. 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b/>
          <w:color w:val="000000"/>
          <w:sz w:val="28"/>
          <w:szCs w:val="28"/>
        </w:rPr>
        <w:t>7. Ответственность Сторон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7.1. 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7.2. </w:t>
      </w:r>
      <w:r w:rsidRPr="002C5426">
        <w:rPr>
          <w:rFonts w:ascii="Times New Roman" w:hAnsi="Times New Roman" w:cs="Times New Roman"/>
          <w:sz w:val="28"/>
          <w:szCs w:val="28"/>
        </w:rPr>
        <w:t xml:space="preserve"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</w:t>
      </w:r>
      <w:r w:rsidRPr="002C5426">
        <w:rPr>
          <w:rFonts w:ascii="Times New Roman" w:hAnsi="Times New Roman" w:cs="Times New Roman"/>
          <w:sz w:val="28"/>
          <w:szCs w:val="28"/>
        </w:rPr>
        <w:lastRenderedPageBreak/>
        <w:t xml:space="preserve">Контрактом,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</w:t>
      </w:r>
      <w:r w:rsidRPr="002C5426">
        <w:rPr>
          <w:rFonts w:ascii="Times New Roman" w:hAnsi="Times New Roman" w:cs="Times New Roman"/>
          <w:sz w:val="28"/>
          <w:szCs w:val="28"/>
        </w:rPr>
        <w:t>вправе потребовать уплаты неустоек (штрафов, пеней).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1/300 (одной трехсотой)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 Штрафы в размере 0,5 % цены кон</w:t>
      </w:r>
      <w:r w:rsidR="00D32E91">
        <w:rPr>
          <w:rFonts w:ascii="Times New Roman" w:hAnsi="Times New Roman" w:cs="Times New Roman"/>
          <w:sz w:val="28"/>
          <w:szCs w:val="28"/>
        </w:rPr>
        <w:t>тракта, что составляет 6786(шесть тысяч семьсот восемьдесят шесть</w:t>
      </w:r>
      <w:proofErr w:type="gramStart"/>
      <w:r w:rsidR="00D32E9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32E91">
        <w:rPr>
          <w:rFonts w:ascii="Times New Roman" w:hAnsi="Times New Roman" w:cs="Times New Roman"/>
          <w:sz w:val="28"/>
          <w:szCs w:val="28"/>
        </w:rPr>
        <w:t xml:space="preserve"> рублей 13</w:t>
      </w:r>
      <w:r w:rsidRPr="002C5426">
        <w:rPr>
          <w:rFonts w:ascii="Times New Roman" w:hAnsi="Times New Roman" w:cs="Times New Roman"/>
          <w:sz w:val="28"/>
          <w:szCs w:val="28"/>
        </w:rPr>
        <w:t xml:space="preserve"> копеек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Pr="002C5426">
        <w:rPr>
          <w:rFonts w:ascii="Times New Roman" w:hAnsi="Times New Roman" w:cs="Times New Roman"/>
          <w:sz w:val="28"/>
          <w:szCs w:val="28"/>
        </w:rPr>
        <w:t xml:space="preserve">В случае просрочки исполнения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Подрядчиком </w:t>
      </w:r>
      <w:r w:rsidRPr="002C5426">
        <w:rPr>
          <w:rFonts w:ascii="Times New Roman" w:hAnsi="Times New Roman" w:cs="Times New Roman"/>
          <w:sz w:val="28"/>
          <w:szCs w:val="28"/>
        </w:rPr>
        <w:t xml:space="preserve">обязательств (в том числе гарантийного обязательства), предусмотренных Контрактом, а также в иных случаях неисполнения или ненадлежащего исполнения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Подрядчиком </w:t>
      </w:r>
      <w:r w:rsidRPr="002C5426"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Контрактом, Заказчик направляет 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Подрядчику </w:t>
      </w:r>
      <w:r w:rsidRPr="002C5426">
        <w:rPr>
          <w:rFonts w:ascii="Times New Roman" w:hAnsi="Times New Roman" w:cs="Times New Roman"/>
          <w:sz w:val="28"/>
          <w:szCs w:val="28"/>
        </w:rPr>
        <w:t>требование об уплате неустоек (штрафов, пеней).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426">
        <w:rPr>
          <w:rFonts w:ascii="Times New Roman" w:hAnsi="Times New Roman" w:cs="Times New Roman"/>
          <w:sz w:val="28"/>
          <w:szCs w:val="28"/>
        </w:rPr>
        <w:t>Пеня начисляется за каждый день просрочки исполнения Подрядчиком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не менее 1/300 (одной трехсотой)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>и определяется в соответствии с Правилами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утвержденных постановлением Правительства Российской Федерации от 25.11.2013 № 1063.</w:t>
      </w:r>
      <w:proofErr w:type="gramEnd"/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Штрафы в размере 2% от цены конт</w:t>
      </w:r>
      <w:r w:rsidR="00D32E91">
        <w:rPr>
          <w:rFonts w:ascii="Times New Roman" w:hAnsi="Times New Roman" w:cs="Times New Roman"/>
          <w:sz w:val="28"/>
          <w:szCs w:val="28"/>
        </w:rPr>
        <w:t>ракта, что составляет 27145 (двадцать семь тысяч сто сорок пять) рублей 25</w:t>
      </w:r>
      <w:r w:rsidRPr="002C5426">
        <w:rPr>
          <w:rFonts w:ascii="Times New Roman" w:hAnsi="Times New Roman" w:cs="Times New Roman"/>
          <w:sz w:val="28"/>
          <w:szCs w:val="28"/>
        </w:rPr>
        <w:t xml:space="preserve"> копеек начисляются за неисполнение или ненадлежащее исполнение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Подрядчиком </w:t>
      </w:r>
      <w:r w:rsidRPr="002C5426"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Контрактом, за исключением просрочки исполнения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Подрядчиком </w:t>
      </w:r>
      <w:r w:rsidRPr="002C5426">
        <w:rPr>
          <w:rFonts w:ascii="Times New Roman" w:hAnsi="Times New Roman" w:cs="Times New Roman"/>
          <w:sz w:val="28"/>
          <w:szCs w:val="28"/>
        </w:rPr>
        <w:t>обязательств (в том числе гарантийного обязательства), предусмотренных Контрактом.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7.4. В случае неисполнения или ненадлежащего исполнения Подрядчиком обязательств, предусмотренных Контрактом, Заказчик производит оплату по Контракту за вычетом соответствующего размера неустойки (штрафа, пеней).  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7.5. Уплата Стороной неустойки (штрафа, пеней) не освобождает её от исполнения обязательств по Контракту.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Стороны освобождаются от уплаты неустойки (штрафа, пеней), если докажет что неисполнение или ненадлежащее исполнение обязательства, предусмотренного Контрактом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законодательством порядке, препятствующих надлежащему исполнению обязательств по Контракту, которые возникли после заключения Контракта, на время действия этих обстоятельств, если эти обстоятельства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b/>
          <w:color w:val="000000"/>
          <w:sz w:val="28"/>
          <w:szCs w:val="28"/>
        </w:rPr>
        <w:t>8. Обеспечение исполнения Контракта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8.1. Обеспечение исполнения Контракта предусмотрено для обеспечения исполнения Подрядчиком его обязательств по Контракту, в том числе за исполнение таких обязательств, как выполнение Работ надлежащего качества, соблюдения сроков выполнения Работ, оплата неустойки (штрафа, пеней) за неисполнение или ненадлежащее исполнение условий Контракта, возмещение ущерба.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 xml:space="preserve"> если участником закупки, с которым заключается Контракт, является государственное или муниципальное казенное учреждение, обеспечение исполнения контракта к такому участнику не применяется.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Исполнение Контракта может обеспечиваться предоставлением банковской гарантии, выданной банком 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lastRenderedPageBreak/>
        <w:t xml:space="preserve">Способ обеспечения исполнения Контракта определяется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Подрядчиком </w:t>
      </w:r>
      <w:r w:rsidRPr="002C5426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8.2. Размер обеспечения исполнения Контракта составляет 30 % (тридцать процентов) начальной (максимальной) цены контракта, что составляет 581 070,00 (пятьсот восемьдесят одна  тысяча семьдесят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  <w:r w:rsidRPr="002C54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В случае если предложенная в заявке участника закупки цена снижена на двадцать пять и более процентов по отношению к начальной (максимальной) цене контракта, участник закупки, с которым заключается контракт, предоставляет обеспечение исполнения контракта с учетом положений ст. 37 Закона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о контрактной системе</w:t>
      </w:r>
      <w:r w:rsidRPr="002C5426">
        <w:rPr>
          <w:rFonts w:ascii="Times New Roman" w:hAnsi="Times New Roman" w:cs="Times New Roman"/>
          <w:sz w:val="28"/>
          <w:szCs w:val="28"/>
        </w:rPr>
        <w:t>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8.3. </w:t>
      </w:r>
      <w:r w:rsidRPr="002C5426">
        <w:rPr>
          <w:rFonts w:ascii="Times New Roman" w:hAnsi="Times New Roman" w:cs="Times New Roman"/>
          <w:sz w:val="28"/>
          <w:szCs w:val="28"/>
        </w:rPr>
        <w:t xml:space="preserve">В ходе исполнения Контракта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</w:t>
      </w:r>
      <w:r w:rsidRPr="002C5426">
        <w:rPr>
          <w:rFonts w:ascii="Times New Roman" w:hAnsi="Times New Roman" w:cs="Times New Roman"/>
          <w:sz w:val="28"/>
          <w:szCs w:val="28"/>
        </w:rPr>
        <w:t>вправе предоставить Заказчику обеспечение исполнения контракта, уменьшенное на размер выполненных обязательств, предусмотренных Контрактом, взамен ранее предоставленного обеспечения исполнения Контракта. При этом может быть изменен способ обеспечения исполнения Контракта.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8.4. </w:t>
      </w:r>
      <w:r w:rsidRPr="002C5426">
        <w:rPr>
          <w:rFonts w:ascii="Times New Roman" w:hAnsi="Times New Roman" w:cs="Times New Roman"/>
          <w:sz w:val="28"/>
          <w:szCs w:val="28"/>
        </w:rPr>
        <w:t>Срок действия банковской гарантии должен превышать срок действия Контракта на 1 месяц.</w:t>
      </w:r>
    </w:p>
    <w:p w:rsidR="002C5426" w:rsidRPr="002C5426" w:rsidRDefault="002C5426" w:rsidP="002C5426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8.5.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В случае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Подрядчиком его обязательств по Контракту, Подрядчик обязуется в течение 10 (десяти) рабочих дней с момента, когда такое обеспечение перестало действовать, предоставить Заказчику новое надлежащее обеспечение исполнения Контракта на тех же условиях и в таком же размере.</w:t>
      </w:r>
      <w:proofErr w:type="gramEnd"/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Действие указанного пункта не распространяется на случаи, если Подрядчиком предоставлена недостоверная (поддельная) банковская гарантия.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8.6.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 8.5 Контракта, 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объеме.</w:t>
      </w:r>
    </w:p>
    <w:p w:rsidR="002C5426" w:rsidRPr="002C5426" w:rsidRDefault="002C5426" w:rsidP="002C5426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8.7. В случае надлежащего исполнения Подрядчиком обязательств по Контракту обеспечение исполнения Контракта подлежит возврату Подрядчику. Заказчик осуществляет возврат денежных средств на расчетный счет Подрядчика, указанный в Контракте, или возврат документов, предоставленных в качестве обеспечения исполнения Контракта, в течение 5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(пяти) рабочих дней с даты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окончания срока обеспечения исполнения Контракта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5426" w:rsidRPr="002C5426" w:rsidRDefault="002C5426" w:rsidP="002C5426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8.8. Обеспечение исполнения Контракта сохраняет свою силу при  изменении законодательства Российской Федерации,  а также при реорганизации Подрядчика или Заказчика.</w:t>
      </w:r>
    </w:p>
    <w:p w:rsidR="002C5426" w:rsidRPr="002C5426" w:rsidRDefault="002C5426" w:rsidP="002C5426">
      <w:pPr>
        <w:widowControl w:val="0"/>
        <w:spacing w:after="0"/>
        <w:ind w:left="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8.9. Банковская гарантия должна быть безотзывной и должна содержать сведения, указанные в Законе о контрактной системе.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(пять)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2C5426" w:rsidRPr="002C5426" w:rsidRDefault="002C5426" w:rsidP="002C5426">
      <w:pPr>
        <w:widowControl w:val="0"/>
        <w:tabs>
          <w:tab w:val="left" w:pos="709"/>
        </w:tabs>
        <w:spacing w:after="0"/>
        <w:ind w:left="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8.10. Все затраты, связанные с заключением и оформлением договоров и иных документов по обеспечению исполнения Контракта, несет Подрядчик.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b/>
          <w:color w:val="000000"/>
          <w:sz w:val="28"/>
          <w:szCs w:val="28"/>
        </w:rPr>
        <w:t>9. Срок действия, порядок изменения и расторжения Контракта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5426" w:rsidRPr="002C5426" w:rsidRDefault="002C5426" w:rsidP="002C5426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9.1. Контра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кт </w:t>
      </w:r>
      <w:r w:rsidR="00D32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вст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>упает в силу со дня его подписания Сторонами, а при заключении Контракта по результатам проведения электронного аукциона  в</w:t>
      </w:r>
      <w:r w:rsidRPr="002C54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соответствии с положениями частей 7 и 8 статьи 70 Закона  о контрактной системе</w:t>
      </w:r>
      <w:r w:rsidRPr="002C542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C5426" w:rsidRPr="002C5426" w:rsidRDefault="002C5426" w:rsidP="002C5426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9.2. Контракт действует до 31.12.2014 г., но в любом случае до полного исполнения Сторонами своих обязательств по Контракту в полном объеме. 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9.3. Контракт может быть расторгнут: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- по решению суда;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- в случае одностороннего отказа Стороны от исполнения Контракта.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9.4. Заказчик вправе обратиться 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>в суд в установленном законодательством Российской Федерации порядке с требованием о расторжении Контракта в следующих случаях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>: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9.4.1. при существенном нарушении Контракта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Подрядчиком</w:t>
      </w:r>
      <w:r w:rsidRPr="002C5426">
        <w:rPr>
          <w:rFonts w:ascii="Times New Roman" w:hAnsi="Times New Roman" w:cs="Times New Roman"/>
          <w:sz w:val="28"/>
          <w:szCs w:val="28"/>
        </w:rPr>
        <w:t>;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9.4.2. в случае просрочки исполнения обязательств по выполнению Работ более чем на 30 (тридцать) календарных дней;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9.4.3. в случае неоднократного нарушения сроков выполнения Работ - более двух раз более чем на 10 (десять) календарных дней;</w:t>
      </w:r>
    </w:p>
    <w:p w:rsidR="002C5426" w:rsidRPr="002C5426" w:rsidRDefault="002C5426" w:rsidP="002C5426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9.4.4. в случае существенного нарушения требований к качеству выполненных Работ (обнаружения неустранимых недостатков, недостатков, которые не могут быть устранены без несоразмерных расходов или затрат </w:t>
      </w:r>
      <w:r w:rsidRPr="002C5426">
        <w:rPr>
          <w:rFonts w:ascii="Times New Roman" w:hAnsi="Times New Roman" w:cs="Times New Roman"/>
          <w:sz w:val="28"/>
          <w:szCs w:val="28"/>
        </w:rPr>
        <w:lastRenderedPageBreak/>
        <w:t>времени, или выявляются неоднократно, либо проявляются вновь после их устранения, и других подобных недостатков);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9.4.5. установления факта предоставления недостоверной (поддельной) банковской гарантии или содержащихся в ней сведений, а также предоставление банковской гарантии, не соответствующей требованиям Закона о контрактной системе;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9.4.6. установления факта проведения ликвидации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Подрядчика </w:t>
      </w:r>
      <w:r w:rsidRPr="002C5426">
        <w:rPr>
          <w:rFonts w:ascii="Times New Roman" w:hAnsi="Times New Roman" w:cs="Times New Roman"/>
          <w:sz w:val="28"/>
          <w:szCs w:val="28"/>
        </w:rPr>
        <w:t xml:space="preserve">- юридического лица или наличия решения арбитражного суда о признании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Подрядчика </w:t>
      </w:r>
      <w:r w:rsidRPr="002C5426">
        <w:rPr>
          <w:rFonts w:ascii="Times New Roman" w:hAnsi="Times New Roman" w:cs="Times New Roman"/>
          <w:sz w:val="28"/>
          <w:szCs w:val="28"/>
        </w:rPr>
        <w:t>банкротом и открытии в отношении него конкурсного производства;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9.4.7. установления факта приостановления деятельности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Подрядчика </w:t>
      </w:r>
      <w:r w:rsidRPr="002C5426">
        <w:rPr>
          <w:rFonts w:ascii="Times New Roman" w:hAnsi="Times New Roman" w:cs="Times New Roman"/>
          <w:sz w:val="28"/>
          <w:szCs w:val="28"/>
        </w:rPr>
        <w:t>в порядке, предусмотренном Кодексом Российской Федерации об административных правонарушениях;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9.4.8. в иных случаях, предусмотренных законодательством Российской Федерации.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9.5. Заказчик обязан принять решение об одностороннем отказе от исполнения Контракта, если в ходе исполнения Контракта установлено, что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</w:t>
      </w:r>
      <w:r w:rsidRPr="002C5426">
        <w:rPr>
          <w:rFonts w:ascii="Times New Roman" w:hAnsi="Times New Roman" w:cs="Times New Roman"/>
          <w:sz w:val="28"/>
          <w:szCs w:val="28"/>
        </w:rPr>
        <w:t>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подрядчика.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9.6. Заказчик вправе принять решение об одностороннем отказе от исполнения Контракта в случаях, указанных в пунктах 9.4.1 - 9.4.8 Контракта.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9.7. Заказчик до принятия решения об одностороннем отказе от исполнения Контракта вправе провести экспертизу выполненных Работ с привлечением экспертов, экспертных организаций.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>Если Заказчиком проведена экспертиза выполненных Работ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выполненной Работы в заключени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 xml:space="preserve"> 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Контракта.  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9.8. 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 xml:space="preserve">Решение Заказчика об одностороннем отказе от исполнения Контракта в течение 1 (одного) рабочего дня, следующего за датой принятия указанного решения, направляется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Подрядчику </w:t>
      </w:r>
      <w:r w:rsidRPr="002C5426">
        <w:rPr>
          <w:rFonts w:ascii="Times New Roman" w:hAnsi="Times New Roman" w:cs="Times New Roman"/>
          <w:sz w:val="28"/>
          <w:szCs w:val="28"/>
        </w:rPr>
        <w:t xml:space="preserve">по почте заказным письмом с уведомлением о вручении по адресу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Подрядчика</w:t>
      </w:r>
      <w:r w:rsidRPr="002C5426">
        <w:rPr>
          <w:rFonts w:ascii="Times New Roman" w:hAnsi="Times New Roman" w:cs="Times New Roman"/>
          <w:sz w:val="28"/>
          <w:szCs w:val="28"/>
        </w:rPr>
        <w:t xml:space="preserve">, указанному в Контракте, а также телеграммой, либо посредством факсимильной связи, либо по адресу </w:t>
      </w:r>
      <w:r w:rsidRPr="002C5426">
        <w:rPr>
          <w:rFonts w:ascii="Times New Roman" w:hAnsi="Times New Roman" w:cs="Times New Roman"/>
          <w:sz w:val="28"/>
          <w:szCs w:val="28"/>
        </w:rPr>
        <w:lastRenderedPageBreak/>
        <w:t>электронной почты, либо с использованием иных средств связи и доставки, обеспечивающих фиксирование такого уведомления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 xml:space="preserve"> и получение Заказчиком подтверждения о его вручении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Подрядчику</w:t>
      </w:r>
      <w:r w:rsidRPr="002C5426">
        <w:rPr>
          <w:rFonts w:ascii="Times New Roman" w:hAnsi="Times New Roman" w:cs="Times New Roman"/>
          <w:sz w:val="28"/>
          <w:szCs w:val="28"/>
        </w:rPr>
        <w:t xml:space="preserve">. Выполнение Заказчиком требований настоящего пункта считается надлежащим уведомлением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Подрядчика </w:t>
      </w:r>
      <w:r w:rsidRPr="002C5426">
        <w:rPr>
          <w:rFonts w:ascii="Times New Roman" w:hAnsi="Times New Roman" w:cs="Times New Roman"/>
          <w:sz w:val="28"/>
          <w:szCs w:val="28"/>
        </w:rPr>
        <w:t xml:space="preserve">об одностороннем отказе от исполнения Контракта. Датой такого надлежащего уведомления признается дата получения Заказчиком подтверждения о вручении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Подрядчику </w:t>
      </w:r>
      <w:r w:rsidRPr="002C5426">
        <w:rPr>
          <w:rFonts w:ascii="Times New Roman" w:hAnsi="Times New Roman" w:cs="Times New Roman"/>
          <w:sz w:val="28"/>
          <w:szCs w:val="28"/>
        </w:rPr>
        <w:t xml:space="preserve">указанного уведомления либо дата получения Заказчиком информации об отсутствии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Подрядчика </w:t>
      </w:r>
      <w:r w:rsidRPr="002C5426">
        <w:rPr>
          <w:rFonts w:ascii="Times New Roman" w:hAnsi="Times New Roman" w:cs="Times New Roman"/>
          <w:sz w:val="28"/>
          <w:szCs w:val="28"/>
        </w:rPr>
        <w:t xml:space="preserve">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 xml:space="preserve"> решения Заказчика об одностороннем отказе от исполнения Контракта по почте заказным письмом с уведомлением о вручении.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9.9. Решение Заказчика об одностороннем отказе от исполнения Контракта вступает в 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 xml:space="preserve"> и Контракт считается расторгнутым через 10 (десять) календарных дней с даты надлежащего уведомления Заказчиком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Подрядчика </w:t>
      </w:r>
      <w:r w:rsidRPr="002C5426">
        <w:rPr>
          <w:rFonts w:ascii="Times New Roman" w:hAnsi="Times New Roman" w:cs="Times New Roman"/>
          <w:sz w:val="28"/>
          <w:szCs w:val="28"/>
        </w:rPr>
        <w:t xml:space="preserve">об одностороннем отказе от исполнения Контракта. </w:t>
      </w:r>
    </w:p>
    <w:p w:rsidR="002C5426" w:rsidRPr="002C5426" w:rsidRDefault="002C5426" w:rsidP="002C54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426">
        <w:rPr>
          <w:rFonts w:ascii="Times New Roman" w:hAnsi="Times New Roman" w:cs="Times New Roman"/>
          <w:sz w:val="28"/>
          <w:szCs w:val="28"/>
        </w:rPr>
        <w:t xml:space="preserve">9.10. 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 xml:space="preserve">Заказчик обязан отменить не вступившее в силу решение об одностороннем отказе от исполнения Контракта, если в течение 10 (десяти) календарных дней с даты надлежащего уведомления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Подрядчика </w:t>
      </w:r>
      <w:r w:rsidRPr="002C5426">
        <w:rPr>
          <w:rFonts w:ascii="Times New Roman" w:hAnsi="Times New Roman" w:cs="Times New Roman"/>
          <w:sz w:val="28"/>
          <w:szCs w:val="28"/>
        </w:rPr>
        <w:t xml:space="preserve">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 в соответствии с </w:t>
      </w:r>
      <w:hyperlink r:id="rId5" w:history="1">
        <w:r w:rsidRPr="002C5426">
          <w:rPr>
            <w:rFonts w:ascii="Times New Roman" w:hAnsi="Times New Roman" w:cs="Times New Roman"/>
            <w:sz w:val="28"/>
            <w:szCs w:val="28"/>
          </w:rPr>
          <w:t>п. 9.7</w:t>
        </w:r>
      </w:hyperlink>
      <w:r w:rsidRPr="002C5426">
        <w:rPr>
          <w:rFonts w:ascii="Times New Roman" w:hAnsi="Times New Roman" w:cs="Times New Roman"/>
          <w:sz w:val="28"/>
          <w:szCs w:val="28"/>
        </w:rPr>
        <w:t xml:space="preserve"> Контракта.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 xml:space="preserve"> Данное правило не применяется в случае повторного нарушения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Подрядчиком </w:t>
      </w:r>
      <w:r w:rsidRPr="002C5426">
        <w:rPr>
          <w:rFonts w:ascii="Times New Roman" w:hAnsi="Times New Roman" w:cs="Times New Roman"/>
          <w:sz w:val="28"/>
          <w:szCs w:val="28"/>
        </w:rPr>
        <w:t>условий Контракта, которые в соответствии с законодательством Российской Федерации являются основанием для одностороннего отказа Заказчика от исполнения Контракта.</w:t>
      </w:r>
    </w:p>
    <w:p w:rsidR="002C5426" w:rsidRPr="002C5426" w:rsidRDefault="002C5426" w:rsidP="002C5426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9.11.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</w:t>
      </w:r>
      <w:r w:rsidRPr="002C5426">
        <w:rPr>
          <w:rFonts w:ascii="Times New Roman" w:hAnsi="Times New Roman" w:cs="Times New Roman"/>
          <w:color w:val="000000"/>
          <w:spacing w:val="1"/>
          <w:sz w:val="28"/>
          <w:szCs w:val="28"/>
        </w:rPr>
        <w:t>вправе принять решение об одностороннем отказе от исполнения Контракта в соответствии с законодательством Российской Федерации.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b/>
          <w:color w:val="000000"/>
          <w:sz w:val="28"/>
          <w:szCs w:val="28"/>
        </w:rPr>
        <w:t>10. Порядок урегулирования споров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10.1. Все споры и разногласия, возникшие в связи с исполнением Контракта, его изменением, расторжением или признанием недействительным, Стороны будут стремиться решить путем переговоров.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10.2. В случае не</w:t>
      </w:r>
      <w:r w:rsidR="00D32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достижения взаимного согласия все споры по Контракту разрешаются в  Арбитражном суде Новосибирской области.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10.3. До передачи спора на разрешение Арбитражного суда Новосибирской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</w:t>
      </w:r>
      <w:proofErr w:type="gramStart"/>
      <w:r w:rsidRPr="002C5426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ее получения.</w:t>
      </w:r>
    </w:p>
    <w:p w:rsidR="002C5426" w:rsidRPr="002C5426" w:rsidRDefault="002C5426" w:rsidP="002C542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26" w:rsidRPr="002C5426" w:rsidRDefault="002C5426" w:rsidP="002C542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b/>
          <w:color w:val="000000"/>
          <w:sz w:val="28"/>
          <w:szCs w:val="28"/>
        </w:rPr>
        <w:t>11. Прочие условия</w:t>
      </w:r>
    </w:p>
    <w:p w:rsidR="002C5426" w:rsidRPr="002C5426" w:rsidRDefault="002C5426" w:rsidP="002C542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426" w:rsidRPr="002C5426" w:rsidRDefault="002C5426" w:rsidP="002C542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11.1. Все уведомления Сторон, связанные с исполнением Контракта, направляются в письменной форме по почте заказным письмом с уведомлением о вручении по адресу Стороны, указанному в Контракте,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почты, датой получения уведомления </w:t>
      </w:r>
      <w:r w:rsidRPr="002C5426">
        <w:rPr>
          <w:rFonts w:ascii="Times New Roman" w:hAnsi="Times New Roman" w:cs="Times New Roman"/>
          <w:sz w:val="28"/>
          <w:szCs w:val="28"/>
        </w:rPr>
        <w:t xml:space="preserve">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14 (четырнадцати) календарных дней </w:t>
      </w:r>
      <w:proofErr w:type="gramStart"/>
      <w:r w:rsidRPr="002C5426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2C5426">
        <w:rPr>
          <w:rFonts w:ascii="Times New Roman" w:hAnsi="Times New Roman" w:cs="Times New Roman"/>
          <w:sz w:val="28"/>
          <w:szCs w:val="28"/>
        </w:rPr>
        <w:t xml:space="preserve"> уведомления по почте заказным письмом с уведомлением о вручении.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>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11.2. Контракт составлен в 2 (двух) экземплярах, по одному для каждой из Сторон, имеющих одинаковую юридическую силу. А в случае заключения Контракта по результатам электронного аукциона, Контракт заключен в электронной форме в порядке, предусмотренном статьей 70 Закона о контрактной системе.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11.3. В случае перемены Заказчика по Контракту права и обязанности Заказчика по Контракту переходят к новому заказчику в том же объеме и на тех же условиях.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11.4. 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11.5. Во всем, что не предусмотрено Контрактом, Стороны руководствуются законодательством Российской Федерации.</w:t>
      </w:r>
    </w:p>
    <w:p w:rsidR="002C5426" w:rsidRPr="002C5426" w:rsidRDefault="002C5426" w:rsidP="002C54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12. Приложения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12.1. Неотъемлемыми частями Контракта являются следующие приложения к Контракту: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>приложение № 1 «Техническое задание»;</w:t>
      </w:r>
    </w:p>
    <w:p w:rsidR="002C5426" w:rsidRPr="002C5426" w:rsidRDefault="002C5426" w:rsidP="002C542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426" w:rsidRPr="002C5426" w:rsidRDefault="002C5426" w:rsidP="002C54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b/>
          <w:color w:val="000000"/>
          <w:sz w:val="28"/>
          <w:szCs w:val="28"/>
        </w:rPr>
        <w:t>13. Адреса, реквизиты и подписи Сторон</w:t>
      </w:r>
    </w:p>
    <w:p w:rsidR="002C5426" w:rsidRPr="002C5426" w:rsidRDefault="002C5426" w:rsidP="002C54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426" w:rsidRPr="002C5426" w:rsidRDefault="002C5426" w:rsidP="002C542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C5426" w:rsidRPr="002C5426" w:rsidTr="00045048">
        <w:tc>
          <w:tcPr>
            <w:tcW w:w="4785" w:type="dxa"/>
          </w:tcPr>
          <w:p w:rsidR="00D32E91" w:rsidRDefault="00D32E91" w:rsidP="002C5426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5426" w:rsidRDefault="002C5426" w:rsidP="002C5426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</w:t>
            </w:r>
            <w:r w:rsidR="00D32E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32E91" w:rsidRDefault="00D32E91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1">
              <w:rPr>
                <w:rFonts w:ascii="Times New Roman" w:hAnsi="Times New Roman" w:cs="Times New Roman"/>
                <w:sz w:val="24"/>
                <w:szCs w:val="24"/>
              </w:rPr>
              <w:t>Администрация Пролетарского сельсовета</w:t>
            </w:r>
          </w:p>
          <w:p w:rsidR="00D32E91" w:rsidRDefault="00D32E91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Ордынского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91" w:rsidRDefault="00D32E91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D32E91" w:rsidRDefault="00D32E91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Адрес:633265, Новосибирская область,</w:t>
            </w:r>
          </w:p>
          <w:p w:rsidR="00D32E91" w:rsidRDefault="00D32E91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Ордынский район, п. Пролетарский</w:t>
            </w:r>
          </w:p>
          <w:p w:rsidR="00D32E91" w:rsidRDefault="00D32E91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E91" w:rsidRDefault="00D32E91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5434100487</w:t>
            </w:r>
          </w:p>
          <w:p w:rsidR="00D32E91" w:rsidRDefault="00D32E91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543401001</w:t>
            </w:r>
          </w:p>
          <w:p w:rsidR="00D32E91" w:rsidRDefault="00D32E91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счета 40204810900000000332</w:t>
            </w:r>
          </w:p>
          <w:p w:rsidR="00D32E91" w:rsidRDefault="00D32E91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ГРКЦ ГУ Банка России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E91" w:rsidRDefault="00D32E91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</w:t>
            </w:r>
            <w:r w:rsidR="004E4A52">
              <w:rPr>
                <w:rFonts w:ascii="Times New Roman" w:hAnsi="Times New Roman" w:cs="Times New Roman"/>
                <w:sz w:val="24"/>
                <w:szCs w:val="24"/>
              </w:rPr>
              <w:t>сибирск</w:t>
            </w:r>
          </w:p>
          <w:p w:rsidR="004E4A52" w:rsidRDefault="004E4A52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045004001</w:t>
            </w:r>
          </w:p>
          <w:p w:rsidR="004E4A52" w:rsidRDefault="004E4A52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ОКТМО:</w:t>
            </w:r>
            <w:r w:rsidRPr="00F9608C">
              <w:rPr>
                <w:b/>
                <w:sz w:val="28"/>
              </w:rPr>
              <w:t xml:space="preserve"> </w:t>
            </w:r>
            <w:r w:rsidRPr="004E4A52">
              <w:rPr>
                <w:rFonts w:ascii="Times New Roman" w:hAnsi="Times New Roman" w:cs="Times New Roman"/>
                <w:sz w:val="24"/>
                <w:szCs w:val="24"/>
              </w:rPr>
              <w:t>50642422</w:t>
            </w:r>
          </w:p>
          <w:p w:rsidR="00D32E91" w:rsidRDefault="004E4A52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1035404495103</w:t>
            </w:r>
          </w:p>
          <w:p w:rsidR="004E4A52" w:rsidRDefault="004E4A52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Новосибирской области</w:t>
            </w:r>
          </w:p>
          <w:p w:rsidR="004E4A52" w:rsidRDefault="004E4A52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(Администрация Пролетарского</w:t>
            </w:r>
            <w:proofErr w:type="gramEnd"/>
          </w:p>
          <w:p w:rsidR="004E4A52" w:rsidRDefault="004E4A52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 Ордынского района</w:t>
            </w:r>
          </w:p>
          <w:p w:rsidR="004E4A52" w:rsidRPr="00D32E91" w:rsidRDefault="004E4A52" w:rsidP="004E4A5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области)</w:t>
            </w:r>
            <w:proofErr w:type="gramEnd"/>
          </w:p>
        </w:tc>
        <w:tc>
          <w:tcPr>
            <w:tcW w:w="4786" w:type="dxa"/>
          </w:tcPr>
          <w:p w:rsidR="002C5426" w:rsidRDefault="002C5426" w:rsidP="002C5426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4E4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Подрядчик:</w:t>
            </w:r>
          </w:p>
          <w:p w:rsidR="004E4A52" w:rsidRDefault="004E4A52" w:rsidP="002C5426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«Богатырь»</w:t>
            </w:r>
          </w:p>
          <w:p w:rsidR="004E4A52" w:rsidRDefault="004E4A52" w:rsidP="002C5426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Адрес:633161, Новосибирская область,</w:t>
            </w:r>
          </w:p>
          <w:p w:rsidR="004E4A52" w:rsidRPr="004E4A52" w:rsidRDefault="004E4A52" w:rsidP="004E4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A52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4E4A52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Колывань, ул. Ленина, 83</w:t>
            </w:r>
          </w:p>
          <w:p w:rsidR="004E4A52" w:rsidRPr="004E4A52" w:rsidRDefault="004E4A52" w:rsidP="004E4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2">
              <w:rPr>
                <w:rFonts w:ascii="Times New Roman" w:hAnsi="Times New Roman" w:cs="Times New Roman"/>
                <w:sz w:val="24"/>
                <w:szCs w:val="24"/>
              </w:rPr>
              <w:t>ИНН: 5424105616</w:t>
            </w:r>
          </w:p>
          <w:p w:rsidR="004E4A52" w:rsidRDefault="004E4A52" w:rsidP="004E4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2">
              <w:rPr>
                <w:rFonts w:ascii="Times New Roman" w:hAnsi="Times New Roman" w:cs="Times New Roman"/>
                <w:sz w:val="24"/>
                <w:szCs w:val="24"/>
              </w:rPr>
              <w:t>КПП: 542401001</w:t>
            </w:r>
          </w:p>
          <w:p w:rsidR="004E4A52" w:rsidRDefault="004E4A52" w:rsidP="004E4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4070281062514</w:t>
            </w:r>
            <w:r w:rsidR="00FE6B53">
              <w:rPr>
                <w:rFonts w:ascii="Times New Roman" w:hAnsi="Times New Roman" w:cs="Times New Roman"/>
                <w:sz w:val="24"/>
                <w:szCs w:val="24"/>
              </w:rPr>
              <w:t>0000001</w:t>
            </w:r>
          </w:p>
          <w:p w:rsidR="00FE6B53" w:rsidRDefault="00FE6B53" w:rsidP="004E4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РФ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B53" w:rsidRDefault="00FE6B53" w:rsidP="004E4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30101810700000000784,</w:t>
            </w:r>
          </w:p>
          <w:p w:rsidR="00FE6B53" w:rsidRDefault="00FE6B53" w:rsidP="004E4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045004784</w:t>
            </w:r>
          </w:p>
          <w:p w:rsidR="00FE6B53" w:rsidRDefault="00FE6B53" w:rsidP="004E4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1025405625640</w:t>
            </w:r>
          </w:p>
          <w:p w:rsidR="00FE6B53" w:rsidRPr="004E4A52" w:rsidRDefault="00FE6B53" w:rsidP="004E4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8-913-477-24-77</w:t>
            </w:r>
          </w:p>
          <w:p w:rsidR="004E4A52" w:rsidRPr="004E4A52" w:rsidRDefault="004E4A52" w:rsidP="004E4A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426" w:rsidRPr="00FE6B53" w:rsidTr="00045048">
        <w:tc>
          <w:tcPr>
            <w:tcW w:w="4785" w:type="dxa"/>
          </w:tcPr>
          <w:p w:rsidR="002C5426" w:rsidRPr="00FE6B53" w:rsidRDefault="002C5426" w:rsidP="00FE6B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5426" w:rsidRPr="00FE6B53" w:rsidRDefault="002C5426" w:rsidP="00FE6B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53" w:rsidRDefault="00FE6B53" w:rsidP="00FE6B53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Пролетарского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Директор:</w:t>
      </w:r>
    </w:p>
    <w:p w:rsidR="00FE6B53" w:rsidRDefault="00FE6B53" w:rsidP="00FE6B53">
      <w:pPr>
        <w:pStyle w:val="a4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Исмаилов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:rsidR="00FE6B53" w:rsidRDefault="00FE6B53" w:rsidP="00FE6B5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:rsidR="00FE6B53" w:rsidRDefault="00FE6B53" w:rsidP="00FE6B53">
      <w:pPr>
        <w:pStyle w:val="a4"/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C5426" w:rsidRPr="002C5426" w:rsidRDefault="00FE6B53" w:rsidP="00FE6B53">
      <w:pPr>
        <w:pStyle w:val="a4"/>
      </w:pPr>
      <w:proofErr w:type="spellStart"/>
      <w:r w:rsidRPr="00FE6B53">
        <w:rPr>
          <w:rFonts w:ascii="Times New Roman" w:hAnsi="Times New Roman" w:cs="Times New Roman"/>
          <w:sz w:val="24"/>
          <w:szCs w:val="24"/>
        </w:rPr>
        <w:t>Н.К.Бордачёв</w:t>
      </w:r>
      <w:proofErr w:type="spellEnd"/>
      <w:r w:rsidR="002C5426" w:rsidRPr="002C5426">
        <w:t xml:space="preserve">        </w:t>
      </w:r>
      <w:r>
        <w:t>______________________</w:t>
      </w:r>
      <w:r w:rsidR="002C5426" w:rsidRPr="002C5426">
        <w:t xml:space="preserve">                </w:t>
      </w:r>
      <w:r>
        <w:t xml:space="preserve">              _________</w:t>
      </w:r>
      <w:r w:rsidR="002C5426" w:rsidRPr="002C5426">
        <w:t>______________</w:t>
      </w:r>
    </w:p>
    <w:p w:rsidR="002C5426" w:rsidRPr="002C5426" w:rsidRDefault="002C5426" w:rsidP="002C5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426" w:rsidRPr="002C5426" w:rsidRDefault="002C5426" w:rsidP="002C5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«___» ____________ 20__ г.                 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FE6B5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      «___» ___________ 20__ г.</w:t>
      </w:r>
    </w:p>
    <w:p w:rsidR="002C5426" w:rsidRPr="002C5426" w:rsidRDefault="002C5426" w:rsidP="002C5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426" w:rsidRPr="002C5426" w:rsidRDefault="002C5426" w:rsidP="002C5426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426">
        <w:rPr>
          <w:rFonts w:ascii="Times New Roman" w:hAnsi="Times New Roman" w:cs="Times New Roman"/>
          <w:color w:val="000000"/>
          <w:sz w:val="28"/>
          <w:szCs w:val="28"/>
        </w:rPr>
        <w:t xml:space="preserve">      М.П.                                                                                        М.П.</w:t>
      </w:r>
    </w:p>
    <w:p w:rsidR="002C5426" w:rsidRPr="0099438B" w:rsidRDefault="002C5426" w:rsidP="002C542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B53" w:rsidRPr="00FE6B53" w:rsidRDefault="002C5426" w:rsidP="00FE6B53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438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99438B">
        <w:rPr>
          <w:rFonts w:ascii="Times New Roman" w:hAnsi="Times New Roman"/>
          <w:color w:val="000000"/>
          <w:sz w:val="24"/>
          <w:szCs w:val="24"/>
        </w:rPr>
        <w:br w:type="page"/>
      </w:r>
      <w:r w:rsidR="00FE6B53" w:rsidRPr="00FE6B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FE6B53" w:rsidRPr="00FE6B53" w:rsidRDefault="00FE6B53" w:rsidP="00FE6B53">
      <w:pPr>
        <w:pStyle w:val="ConsPlusNormal"/>
        <w:widowControl/>
        <w:tabs>
          <w:tab w:val="left" w:pos="360"/>
        </w:tabs>
        <w:spacing w:before="120" w:after="12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6B53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муниципальному контракту </w:t>
      </w:r>
    </w:p>
    <w:p w:rsidR="00FE6B53" w:rsidRPr="00FE6B53" w:rsidRDefault="00FE6B53" w:rsidP="00FE6B53">
      <w:pPr>
        <w:pStyle w:val="ConsPlusNormal"/>
        <w:widowControl/>
        <w:tabs>
          <w:tab w:val="left" w:pos="360"/>
        </w:tabs>
        <w:spacing w:before="120" w:after="120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№0151300025414000001-0220770-01 от «22» июля </w:t>
      </w:r>
      <w:r w:rsidRPr="00FE6B53">
        <w:rPr>
          <w:rFonts w:ascii="Times New Roman" w:hAnsi="Times New Roman" w:cs="Times New Roman"/>
          <w:color w:val="000000"/>
          <w:sz w:val="24"/>
          <w:szCs w:val="24"/>
        </w:rPr>
        <w:t>2014 г.</w:t>
      </w:r>
    </w:p>
    <w:p w:rsidR="00FE6B53" w:rsidRPr="00FE6B53" w:rsidRDefault="00FE6B53" w:rsidP="00FE6B53">
      <w:pPr>
        <w:pStyle w:val="ConsPlusNormal"/>
        <w:widowControl/>
        <w:tabs>
          <w:tab w:val="left" w:pos="360"/>
        </w:tabs>
        <w:spacing w:before="120" w:after="12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pStyle w:val="ConsPlusNormal"/>
        <w:widowControl/>
        <w:numPr>
          <w:ilvl w:val="1"/>
          <w:numId w:val="1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B53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FE6B53" w:rsidRPr="00FE6B53" w:rsidRDefault="00FE6B53" w:rsidP="00FE6B53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6B53" w:rsidRPr="00FE6B53" w:rsidRDefault="00FE6B53" w:rsidP="00FE6B53">
      <w:pPr>
        <w:tabs>
          <w:tab w:val="left" w:pos="361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 xml:space="preserve">           1. Наименование объекта закупки контракта, количество поставляемого товара (объем выполняемых работ, оказываемых услуг): </w:t>
      </w:r>
      <w:r w:rsidRPr="00FE6B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6B53">
        <w:rPr>
          <w:rFonts w:ascii="Times New Roman" w:hAnsi="Times New Roman" w:cs="Times New Roman"/>
          <w:sz w:val="24"/>
          <w:szCs w:val="24"/>
        </w:rPr>
        <w:t xml:space="preserve"> ремонт дороги  по ул</w:t>
      </w:r>
      <w:proofErr w:type="gramStart"/>
      <w:r w:rsidRPr="00FE6B5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E6B53">
        <w:rPr>
          <w:rFonts w:ascii="Times New Roman" w:hAnsi="Times New Roman" w:cs="Times New Roman"/>
          <w:sz w:val="24"/>
          <w:szCs w:val="24"/>
        </w:rPr>
        <w:t>кольной и ул. Кирова в п. Пролетарский  Ордынского района Новосибирской области.</w:t>
      </w:r>
    </w:p>
    <w:p w:rsidR="00FE6B53" w:rsidRPr="00FE6B53" w:rsidRDefault="00FE6B53" w:rsidP="00FE6B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 xml:space="preserve"> Объемы работ указаны в приложении 1 к настоящему Техническому заданию.</w:t>
      </w:r>
    </w:p>
    <w:p w:rsidR="00FE6B53" w:rsidRPr="00FE6B53" w:rsidRDefault="00FE6B53" w:rsidP="00FE6B53">
      <w:pPr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 xml:space="preserve">2. Требования к гарантийному сроку и (или) объему предоставления гарантий качества товара (работы, услуги), к обслуживанию товара, к расходам на эксплуатацию товара, </w:t>
      </w:r>
      <w:r w:rsidRPr="00FE6B53">
        <w:rPr>
          <w:rFonts w:ascii="Times New Roman" w:hAnsi="Times New Roman" w:cs="Times New Roman"/>
          <w:b/>
          <w:color w:val="000000"/>
          <w:sz w:val="24"/>
          <w:szCs w:val="24"/>
        </w:rPr>
        <w:t>об обязательности осуществления монтажа и наладки товара, к обучению лиц, осуществляющих использование и обслуживание товара</w:t>
      </w:r>
      <w:r w:rsidRPr="00FE6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E6B53" w:rsidRPr="00FE6B53" w:rsidRDefault="00FE6B53" w:rsidP="00FE6B53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FE6B53">
        <w:rPr>
          <w:rFonts w:ascii="Times New Roman" w:hAnsi="Times New Roman" w:cs="Times New Roman"/>
          <w:bCs/>
          <w:color w:val="000000"/>
          <w:sz w:val="24"/>
          <w:szCs w:val="24"/>
        </w:rPr>
        <w:t>гарантии качества выполнения ремонтных работ распространяются на все конструктивные элементы и работы. Гарантийный срок устранения дефектов на объектах и входящих в него инженерных сооружений, оборудования, материалов и работ указывается в Гарантийном паспорте, выдаваемом подрядчиком</w:t>
      </w:r>
      <w:r w:rsidRPr="00FE6B53">
        <w:rPr>
          <w:rFonts w:ascii="Times New Roman" w:hAnsi="Times New Roman" w:cs="Times New Roman"/>
          <w:sz w:val="24"/>
          <w:szCs w:val="24"/>
        </w:rPr>
        <w:t>, и действует с момента ввода объекта в эксплуатацию</w:t>
      </w:r>
      <w:r w:rsidRPr="00FE6B53">
        <w:rPr>
          <w:rFonts w:ascii="Times New Roman" w:hAnsi="Times New Roman" w:cs="Times New Roman"/>
          <w:bCs/>
          <w:sz w:val="24"/>
          <w:szCs w:val="24"/>
        </w:rPr>
        <w:t>.</w:t>
      </w:r>
    </w:p>
    <w:p w:rsidR="00FE6B53" w:rsidRPr="00FE6B53" w:rsidRDefault="00FE6B53" w:rsidP="00FE6B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3. Требования к месту, условиям и срокам (этапам) поставки товара, выполнения работ, оказания услуг</w:t>
      </w:r>
      <w:r w:rsidRPr="00FE6B53">
        <w:rPr>
          <w:rFonts w:ascii="Times New Roman" w:hAnsi="Times New Roman" w:cs="Times New Roman"/>
          <w:sz w:val="24"/>
          <w:szCs w:val="24"/>
        </w:rPr>
        <w:t>:</w:t>
      </w:r>
    </w:p>
    <w:p w:rsidR="00FE6B53" w:rsidRPr="00FE6B53" w:rsidRDefault="00FE6B53" w:rsidP="00FE6B5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ab/>
        <w:t>3.1. Требования к месту поставки товара, выполнения работ, оказания услуг:</w:t>
      </w:r>
      <w:r w:rsidRPr="00FE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6B53">
        <w:rPr>
          <w:rFonts w:ascii="Times New Roman" w:hAnsi="Times New Roman" w:cs="Times New Roman"/>
          <w:sz w:val="24"/>
          <w:szCs w:val="24"/>
        </w:rPr>
        <w:t>Новосибирская область, Ордынский район, п</w:t>
      </w:r>
      <w:proofErr w:type="gramStart"/>
      <w:r w:rsidRPr="00FE6B5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E6B53">
        <w:rPr>
          <w:rFonts w:ascii="Times New Roman" w:hAnsi="Times New Roman" w:cs="Times New Roman"/>
          <w:sz w:val="24"/>
          <w:szCs w:val="24"/>
        </w:rPr>
        <w:t>ролетарский, ул. Школьная , ул. Кирова</w:t>
      </w:r>
    </w:p>
    <w:p w:rsidR="00FE6B53" w:rsidRPr="00FE6B53" w:rsidRDefault="00FE6B53" w:rsidP="00FE6B5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 xml:space="preserve">  3.2. Требования к срокам (этапам) поставки товара, выполнения работ, оказания услуг: </w:t>
      </w:r>
    </w:p>
    <w:p w:rsidR="00FE6B53" w:rsidRPr="00FE6B53" w:rsidRDefault="00FE6B53" w:rsidP="00FE6B5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>сроки выполнения  работ:</w:t>
      </w:r>
    </w:p>
    <w:p w:rsidR="00FE6B53" w:rsidRPr="00FE6B53" w:rsidRDefault="00FE6B53" w:rsidP="00FE6B5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FE6B53">
        <w:rPr>
          <w:rFonts w:ascii="Times New Roman" w:hAnsi="Times New Roman" w:cs="Times New Roman"/>
          <w:sz w:val="24"/>
          <w:szCs w:val="24"/>
        </w:rPr>
        <w:t>с момента заключения Контракта сорок календарных дней.</w:t>
      </w:r>
    </w:p>
    <w:p w:rsidR="00FE6B53" w:rsidRPr="00FE6B53" w:rsidRDefault="00FE6B53" w:rsidP="00FE6B53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 xml:space="preserve">Подрядчик имеет право выполнить работы досрочно. </w:t>
      </w:r>
    </w:p>
    <w:p w:rsidR="00FE6B53" w:rsidRPr="00FE6B53" w:rsidRDefault="00FE6B53" w:rsidP="00FE6B53">
      <w:pPr>
        <w:tabs>
          <w:tab w:val="left" w:pos="540"/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 xml:space="preserve">          4. Форма, сроки и порядок оплаты</w:t>
      </w:r>
      <w:r w:rsidRPr="00FE6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B53">
        <w:rPr>
          <w:rFonts w:ascii="Times New Roman" w:hAnsi="Times New Roman" w:cs="Times New Roman"/>
          <w:b/>
          <w:sz w:val="24"/>
          <w:szCs w:val="24"/>
        </w:rPr>
        <w:t xml:space="preserve">товара, работ, услуг, отдельных этапов исполнения контракта: </w:t>
      </w:r>
    </w:p>
    <w:p w:rsidR="00FE6B53" w:rsidRPr="00FE6B53" w:rsidRDefault="00FE6B53" w:rsidP="00FE6B53">
      <w:pPr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 xml:space="preserve">Оплата выполненных подрядчиком работ производится в течение 60 (шестидесяти) банковских дней после подписания сторонами актов о приёмке выполненных работ (КС-2), справок о стоимости выполненных работ и затрат (КС-3), предъявления счета и счета-фактуры путем перечисления денежных средств со счёта муниципального заказчика на расчетный счет подрядчика. </w:t>
      </w:r>
    </w:p>
    <w:p w:rsidR="00FE6B53" w:rsidRPr="00FE6B53" w:rsidRDefault="00FE6B53" w:rsidP="00FE6B53">
      <w:pPr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FE6B53">
        <w:rPr>
          <w:rFonts w:ascii="Times New Roman" w:hAnsi="Times New Roman" w:cs="Times New Roman"/>
          <w:b/>
          <w:sz w:val="24"/>
          <w:szCs w:val="24"/>
        </w:rPr>
        <w:t xml:space="preserve">5. 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</w:p>
    <w:p w:rsidR="00FE6B53" w:rsidRPr="00FE6B53" w:rsidRDefault="00FE6B53" w:rsidP="00FE6B53">
      <w:pPr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 xml:space="preserve">   цена контракта включает в себя стоимость работ, материалов, компенсацию издержек подрядчика, уплату им налогов, сборов и других обязательных платежей.</w:t>
      </w:r>
    </w:p>
    <w:p w:rsidR="00FE6B53" w:rsidRPr="00FE6B53" w:rsidRDefault="00FE6B53" w:rsidP="00FE6B5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 xml:space="preserve">6. Требования к функциональным, техническим и качественным характеристикам (эксплуатационным характеристикам) товара, работ, услуг и иные показатели, связанные с определением соответствия поставляемого товара, выполняемых работ, оказываемых услуг потребностям заказчика: </w:t>
      </w:r>
    </w:p>
    <w:p w:rsidR="00FE6B53" w:rsidRPr="00FE6B53" w:rsidRDefault="00FE6B53" w:rsidP="00FE6B53">
      <w:pPr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 xml:space="preserve">           6</w:t>
      </w:r>
      <w:r w:rsidRPr="00FE6B53">
        <w:rPr>
          <w:rFonts w:ascii="Times New Roman" w:hAnsi="Times New Roman" w:cs="Times New Roman"/>
          <w:b/>
          <w:sz w:val="24"/>
          <w:szCs w:val="24"/>
        </w:rPr>
        <w:t>.1.</w:t>
      </w:r>
      <w:r w:rsidRPr="00FE6B53">
        <w:rPr>
          <w:rFonts w:ascii="Times New Roman" w:hAnsi="Times New Roman" w:cs="Times New Roman"/>
          <w:sz w:val="24"/>
          <w:szCs w:val="24"/>
        </w:rPr>
        <w:t xml:space="preserve"> Работы должны быть выполнены  в соответствии с требованиями сметной документации.  </w:t>
      </w:r>
    </w:p>
    <w:p w:rsidR="00FE6B53" w:rsidRPr="00FE6B53" w:rsidRDefault="00FE6B53" w:rsidP="00FE6B53">
      <w:pPr>
        <w:tabs>
          <w:tab w:val="left" w:pos="36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 xml:space="preserve">    Сметная документация</w:t>
      </w:r>
      <w:r w:rsidRPr="00FE6B53">
        <w:rPr>
          <w:rFonts w:ascii="Times New Roman" w:hAnsi="Times New Roman" w:cs="Times New Roman"/>
          <w:iCs/>
          <w:sz w:val="24"/>
          <w:szCs w:val="24"/>
        </w:rPr>
        <w:t xml:space="preserve"> на ремонт</w:t>
      </w:r>
      <w:r w:rsidRPr="00FE6B53">
        <w:rPr>
          <w:rFonts w:ascii="Times New Roman" w:hAnsi="Times New Roman" w:cs="Times New Roman"/>
          <w:sz w:val="24"/>
          <w:szCs w:val="24"/>
        </w:rPr>
        <w:t xml:space="preserve"> дороги по улице  Школьной и улице Кирова в посёлке Пролетарский Ордынского района Новосибирской области,  приложена к документации открытого аукциона в электронной форме.</w:t>
      </w:r>
    </w:p>
    <w:p w:rsidR="00FE6B53" w:rsidRPr="00FE6B53" w:rsidRDefault="00FE6B53" w:rsidP="00FE6B5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6.2.</w:t>
      </w:r>
      <w:r w:rsidRPr="00FE6B53">
        <w:rPr>
          <w:rFonts w:ascii="Times New Roman" w:hAnsi="Times New Roman" w:cs="Times New Roman"/>
          <w:sz w:val="24"/>
          <w:szCs w:val="24"/>
        </w:rPr>
        <w:t xml:space="preserve"> Требования к качеству работ: подрядчик при выполнении работ обязан соблюдать требования действующих нормативных правовых актов, </w:t>
      </w:r>
      <w:proofErr w:type="spellStart"/>
      <w:r w:rsidRPr="00FE6B53">
        <w:rPr>
          <w:rFonts w:ascii="Times New Roman" w:hAnsi="Times New Roman" w:cs="Times New Roman"/>
          <w:sz w:val="24"/>
          <w:szCs w:val="24"/>
        </w:rPr>
        <w:t>СНиПов</w:t>
      </w:r>
      <w:proofErr w:type="spellEnd"/>
      <w:r w:rsidRPr="00FE6B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B53"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FE6B53">
        <w:rPr>
          <w:rFonts w:ascii="Times New Roman" w:hAnsi="Times New Roman" w:cs="Times New Roman"/>
          <w:sz w:val="24"/>
          <w:szCs w:val="24"/>
        </w:rPr>
        <w:t>, ВСН как в отношении работ, так и в отношении материалов, комплектующих и оборудования, используемых при выполнении работ.</w:t>
      </w:r>
    </w:p>
    <w:p w:rsidR="00FE6B53" w:rsidRPr="00FE6B53" w:rsidRDefault="00FE6B53" w:rsidP="00FE6B5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6.3.</w:t>
      </w:r>
      <w:r w:rsidRPr="00FE6B53">
        <w:rPr>
          <w:rFonts w:ascii="Times New Roman" w:hAnsi="Times New Roman" w:cs="Times New Roman"/>
          <w:sz w:val="24"/>
          <w:szCs w:val="24"/>
        </w:rPr>
        <w:t xml:space="preserve"> Требования к качеству конструктивных элементов: в соответствии с приложением 2 к Техническому заданию</w:t>
      </w:r>
    </w:p>
    <w:p w:rsidR="00FE6B53" w:rsidRPr="00FE6B53" w:rsidRDefault="00FE6B53" w:rsidP="00FE6B53">
      <w:pPr>
        <w:ind w:firstLine="72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6B53" w:rsidRPr="00FE6B53" w:rsidRDefault="00FE6B53" w:rsidP="00FE6B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7.</w:t>
      </w:r>
      <w:r w:rsidRPr="00FE6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B53">
        <w:rPr>
          <w:rFonts w:ascii="Times New Roman" w:hAnsi="Times New Roman" w:cs="Times New Roman"/>
          <w:b/>
          <w:sz w:val="24"/>
          <w:szCs w:val="24"/>
        </w:rPr>
        <w:t>Перечень приложений к настоящему Техническому заданию, являющихся его неотъемлемой частью:</w:t>
      </w:r>
      <w:r w:rsidRPr="00FE6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B53" w:rsidRPr="00FE6B53" w:rsidRDefault="00FE6B53" w:rsidP="00FE6B53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FE6B53">
        <w:rPr>
          <w:rFonts w:ascii="Times New Roman" w:hAnsi="Times New Roman" w:cs="Times New Roman"/>
          <w:iCs/>
          <w:sz w:val="24"/>
          <w:szCs w:val="24"/>
        </w:rPr>
        <w:t>1) Приложение 1. Объемы работ</w:t>
      </w:r>
    </w:p>
    <w:p w:rsidR="00FE6B53" w:rsidRPr="00FE6B53" w:rsidRDefault="00FE6B53" w:rsidP="00FE6B53">
      <w:pPr>
        <w:shd w:val="clear" w:color="auto" w:fill="FFFFFF"/>
        <w:spacing w:before="240"/>
        <w:ind w:left="153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FE6B53">
        <w:rPr>
          <w:rFonts w:ascii="Times New Roman" w:hAnsi="Times New Roman" w:cs="Times New Roman"/>
          <w:iCs/>
          <w:sz w:val="24"/>
          <w:szCs w:val="24"/>
        </w:rPr>
        <w:t xml:space="preserve">         2) Приложение 2. </w:t>
      </w:r>
      <w:r w:rsidRPr="00FE6B53">
        <w:rPr>
          <w:rFonts w:ascii="Times New Roman" w:hAnsi="Times New Roman" w:cs="Times New Roman"/>
          <w:sz w:val="24"/>
          <w:szCs w:val="24"/>
        </w:rPr>
        <w:t>Требования к качеству конструктивных элементов</w:t>
      </w:r>
    </w:p>
    <w:p w:rsidR="00FE6B53" w:rsidRPr="00FE6B53" w:rsidRDefault="00FE6B53" w:rsidP="00FE6B53">
      <w:pPr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FE6B53" w:rsidRPr="00FE6B53" w:rsidRDefault="00FE6B53" w:rsidP="00FE6B53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autoSpaceDE w:val="0"/>
        <w:autoSpaceDN w:val="0"/>
        <w:adjustRightInd w:val="0"/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262F8C">
      <w:pPr>
        <w:jc w:val="right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>Приложение 1 к Техническому заданию</w:t>
      </w:r>
    </w:p>
    <w:p w:rsidR="00FE6B53" w:rsidRPr="00FE6B53" w:rsidRDefault="00FE6B53" w:rsidP="00FE6B53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6B53" w:rsidRPr="00FE6B53" w:rsidRDefault="00FE6B53" w:rsidP="00FE6B53">
      <w:pPr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B53" w:rsidRPr="00FE6B53" w:rsidRDefault="00FE6B53" w:rsidP="00FE6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>Объемы работ</w:t>
      </w:r>
    </w:p>
    <w:p w:rsidR="00FE6B53" w:rsidRPr="00FE6B53" w:rsidRDefault="00FE6B53" w:rsidP="00FE6B53">
      <w:pPr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>по ремонту дороги по  улице  Школьной посёлка Пролетарский, Новосибирская область, Ордынский район.</w:t>
      </w:r>
    </w:p>
    <w:p w:rsidR="00FE6B53" w:rsidRPr="00FE6B53" w:rsidRDefault="00FE6B53" w:rsidP="00FE6B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774" w:type="dxa"/>
        <w:tblInd w:w="-318" w:type="dxa"/>
        <w:tblLayout w:type="fixed"/>
        <w:tblLook w:val="04A0"/>
      </w:tblPr>
      <w:tblGrid>
        <w:gridCol w:w="1061"/>
        <w:gridCol w:w="3387"/>
        <w:gridCol w:w="1759"/>
        <w:gridCol w:w="1732"/>
        <w:gridCol w:w="30"/>
        <w:gridCol w:w="1721"/>
        <w:gridCol w:w="1084"/>
      </w:tblGrid>
      <w:tr w:rsidR="00FE6B53" w:rsidRPr="00FE6B53" w:rsidTr="00045048">
        <w:trPr>
          <w:trHeight w:val="28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49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6B53" w:rsidRPr="00FE6B53" w:rsidTr="00045048">
        <w:trPr>
          <w:trHeight w:val="25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B53" w:rsidRPr="00FE6B53" w:rsidTr="00045048">
        <w:trPr>
          <w:trHeight w:val="45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Раздел 1. Земляное полотно</w:t>
            </w:r>
          </w:p>
        </w:tc>
      </w:tr>
      <w:tr w:rsidR="00FE6B53" w:rsidRPr="00FE6B53" w:rsidTr="00045048">
        <w:trPr>
          <w:trHeight w:val="102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Устройство каналов прицепными тяжелыми грейдерами, группа грунтов 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1000 м3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грунта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ТЕР01-01-102-02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B53" w:rsidRPr="00FE6B53" w:rsidTr="00045048">
        <w:trPr>
          <w:trHeight w:val="102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Разработка грунта с перемещением до 10 м бульдозерами мощностью 79 кВт(108 л.</w:t>
            </w:r>
            <w:proofErr w:type="gram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gram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грунтов 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1000 м3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грунта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ТЕР01-01-030-06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102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Уплотнение грунта прицепными катками на пневмоколесном ходу 25 т на первый проход по одному следу при толщине слоя 30 см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1000 м3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уплотненного грунта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ТЕР01-02-001-02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B53" w:rsidRPr="00FE6B53" w:rsidTr="00045048">
        <w:trPr>
          <w:trHeight w:val="7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На каждый последующий проход по одному следу добавлять к расценке 01-02-001-02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1000 м3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уплотненного грунта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ТЕР01-02-001-08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B53" w:rsidRPr="00FE6B53" w:rsidTr="00045048">
        <w:trPr>
          <w:trHeight w:val="102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Планировка площадей механизированным способом, группа грунтов 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  <w:proofErr w:type="gramStart"/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спланированной площади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ТЕР01-02-027-02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B53" w:rsidRPr="00FE6B53" w:rsidTr="00045048">
        <w:trPr>
          <w:trHeight w:val="45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Раздел 2. Дорожная одежда</w:t>
            </w:r>
          </w:p>
        </w:tc>
      </w:tr>
      <w:tr w:rsidR="00FE6B53" w:rsidRPr="00FE6B53" w:rsidTr="00045048">
        <w:trPr>
          <w:trHeight w:val="102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оснований и покрытий из песчано-гравийных или щебеночно-песчаных смесей </w:t>
            </w:r>
            <w:r w:rsidRPr="00FE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серповидного профиля покрытия при толщине дороги по оси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1000 м</w:t>
              </w:r>
              <w:proofErr w:type="gramStart"/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или покрытия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200*5/1000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ТЕР27-04-003-04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B53" w:rsidRPr="00FE6B53" w:rsidTr="00045048">
        <w:trPr>
          <w:trHeight w:val="765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Щебёночно-песчаная смесь С-1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Pr="00FE6B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1000*0,15*1,26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калькуляция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Объемы работ</w:t>
      </w:r>
    </w:p>
    <w:p w:rsidR="00FE6B53" w:rsidRPr="00FE6B53" w:rsidRDefault="00FE6B53" w:rsidP="00FE6B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 xml:space="preserve">по ремонту дороги по улице Кирова  в посёлке </w:t>
      </w:r>
      <w:proofErr w:type="gramStart"/>
      <w:r w:rsidRPr="00FE6B53">
        <w:rPr>
          <w:rFonts w:ascii="Times New Roman" w:hAnsi="Times New Roman" w:cs="Times New Roman"/>
          <w:sz w:val="24"/>
          <w:szCs w:val="24"/>
        </w:rPr>
        <w:t>Пролетарский</w:t>
      </w:r>
      <w:proofErr w:type="gramEnd"/>
    </w:p>
    <w:p w:rsidR="00FE6B53" w:rsidRPr="00FE6B53" w:rsidRDefault="00FE6B53" w:rsidP="00FE6B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E6B53">
        <w:rPr>
          <w:rFonts w:ascii="Times New Roman" w:hAnsi="Times New Roman" w:cs="Times New Roman"/>
          <w:sz w:val="24"/>
          <w:szCs w:val="24"/>
        </w:rPr>
        <w:t>Ордынского района Новосибирской области</w:t>
      </w: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777"/>
        <w:gridCol w:w="3387"/>
        <w:gridCol w:w="1759"/>
        <w:gridCol w:w="1732"/>
        <w:gridCol w:w="30"/>
        <w:gridCol w:w="1721"/>
        <w:gridCol w:w="1084"/>
      </w:tblGrid>
      <w:tr w:rsidR="00FE6B53" w:rsidRPr="00FE6B53" w:rsidTr="00045048">
        <w:trPr>
          <w:trHeight w:val="28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49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6B53" w:rsidRPr="00FE6B53" w:rsidTr="00045048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B53" w:rsidRPr="00FE6B53" w:rsidTr="00045048">
        <w:trPr>
          <w:trHeight w:val="45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Раздел 1. Земляное полотно</w:t>
            </w:r>
          </w:p>
        </w:tc>
      </w:tr>
      <w:tr w:rsidR="00FE6B53" w:rsidRPr="00FE6B53" w:rsidTr="00045048">
        <w:trPr>
          <w:trHeight w:val="10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Устройство каналов прицепными тяжелыми грейдерами, группа грунтов 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1000 м3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грунта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ТЕР01-01-102-02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B53" w:rsidRPr="00FE6B53" w:rsidTr="00045048">
        <w:trPr>
          <w:trHeight w:val="10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Разработка грунта с перемещением до 10 м бульдозерами мощностью 79 кВт(108 л.</w:t>
            </w:r>
            <w:proofErr w:type="gram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gram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грунтов 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1000 м3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грунта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ТЕР01-01-030-06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10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Уплотнение грунта прицепными катками на пневмоколесном ходу 25 т на первый проход по одному следу при толщине слоя 30 см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1000 м3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уплотненного грунта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ТЕР01-02-001-02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B53" w:rsidRPr="00FE6B53" w:rsidTr="00045048">
        <w:trPr>
          <w:trHeight w:val="76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На каждый последующий проход по одному следу добавлять к расценке 01-02-001-02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1000 м3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уплотненного грунта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ТЕР01-02-001-08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B53" w:rsidRPr="00FE6B53" w:rsidTr="00045048">
        <w:trPr>
          <w:trHeight w:val="10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Планировка площадей механизированным способом, группа грунтов 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  <w:proofErr w:type="gramStart"/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спланированной площади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3,672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ТЕР01-02-027-02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B53" w:rsidRPr="00FE6B53" w:rsidTr="00045048">
        <w:trPr>
          <w:trHeight w:val="45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Раздел 2. Дорожная одежда</w:t>
            </w:r>
          </w:p>
        </w:tc>
      </w:tr>
      <w:tr w:rsidR="00FE6B53" w:rsidRPr="00FE6B53" w:rsidTr="00045048">
        <w:trPr>
          <w:trHeight w:val="10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оснований и покрытий из песчано-гравийных или щебеночно-песчаных смесей серповидного профиля покрытия при толщине дороги по оси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  <w:proofErr w:type="gramStart"/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или покрытия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510*6/1000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ТЕР27-04-003-04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6B53" w:rsidRPr="00FE6B53" w:rsidTr="00045048">
        <w:trPr>
          <w:trHeight w:val="76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Щебёночно-песчаная смесь С-1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578,34</w:t>
            </w:r>
            <w:r w:rsidRPr="00FE6B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3060*0,15*1,26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53" w:rsidRPr="00FE6B53" w:rsidRDefault="00FE6B53" w:rsidP="0004504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калькуляция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B53" w:rsidRPr="00FE6B53" w:rsidRDefault="00FE6B53" w:rsidP="00045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2F8C" w:rsidRDefault="00262F8C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2F8C" w:rsidRDefault="00262F8C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2F8C" w:rsidRDefault="00262F8C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2F8C" w:rsidRDefault="00262F8C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2F8C" w:rsidRDefault="00262F8C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2F8C" w:rsidRDefault="00262F8C" w:rsidP="00FE6B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6B53" w:rsidRPr="00FE6B53" w:rsidRDefault="00FE6B53" w:rsidP="00FE6B53">
      <w:pPr>
        <w:jc w:val="right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lastRenderedPageBreak/>
        <w:t>Приложение 2 к Техническому заданию</w:t>
      </w:r>
    </w:p>
    <w:p w:rsidR="00FE6B53" w:rsidRPr="00FE6B53" w:rsidRDefault="00FE6B53" w:rsidP="00FE6B53">
      <w:pPr>
        <w:shd w:val="clear" w:color="auto" w:fill="FFFFFF"/>
        <w:spacing w:before="240" w:line="475" w:lineRule="exact"/>
        <w:ind w:left="153"/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Требования к качеству конструктивных элементов</w:t>
      </w:r>
    </w:p>
    <w:p w:rsidR="00FE6B53" w:rsidRPr="00FE6B53" w:rsidRDefault="00FE6B53" w:rsidP="00FE6B53">
      <w:pPr>
        <w:shd w:val="clear" w:color="auto" w:fill="FFFFFF"/>
        <w:ind w:left="151"/>
        <w:jc w:val="center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b/>
          <w:bCs/>
          <w:spacing w:val="8"/>
          <w:sz w:val="24"/>
          <w:szCs w:val="24"/>
        </w:rPr>
        <w:t>И ВЕЛИЧИНА ЭКОНОМИЧЕСКИХ САНКЦИЙ</w:t>
      </w:r>
    </w:p>
    <w:p w:rsidR="00FE6B53" w:rsidRPr="00FE6B53" w:rsidRDefault="00FE6B53" w:rsidP="00FE6B53">
      <w:pPr>
        <w:shd w:val="clear" w:color="auto" w:fill="FFFFFF"/>
        <w:ind w:left="137"/>
        <w:jc w:val="center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b/>
          <w:bCs/>
          <w:spacing w:val="7"/>
          <w:sz w:val="24"/>
          <w:szCs w:val="24"/>
        </w:rPr>
        <w:t>В ЗАВИСИМОСТИ ОТ СТЕПЕНИ ОТКЛОНЕНИЯ ПАРАМЕТРОВ</w:t>
      </w:r>
    </w:p>
    <w:p w:rsidR="00FE6B53" w:rsidRPr="00FE6B53" w:rsidRDefault="00FE6B53" w:rsidP="00FE6B53">
      <w:pPr>
        <w:shd w:val="clear" w:color="auto" w:fill="FFFFFF"/>
        <w:ind w:left="148"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</w:rPr>
      </w:pPr>
      <w:r w:rsidRPr="00FE6B53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КОНСТРУКТИВНЫХ ЭЛЕМЕНТОВ </w:t>
      </w:r>
      <w:r w:rsidRPr="00FE6B53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ОТ ТРЕБОВАНИЙ </w:t>
      </w:r>
      <w:proofErr w:type="spellStart"/>
      <w:r w:rsidRPr="00FE6B53">
        <w:rPr>
          <w:rFonts w:ascii="Times New Roman" w:hAnsi="Times New Roman" w:cs="Times New Roman"/>
          <w:b/>
          <w:bCs/>
          <w:spacing w:val="7"/>
          <w:sz w:val="24"/>
          <w:szCs w:val="24"/>
        </w:rPr>
        <w:t>СНиП</w:t>
      </w:r>
      <w:proofErr w:type="spellEnd"/>
      <w:r w:rsidRPr="00FE6B53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3.06.03-85</w:t>
      </w:r>
    </w:p>
    <w:p w:rsidR="00FE6B53" w:rsidRPr="00FE6B53" w:rsidRDefault="00FE6B53" w:rsidP="00FE6B53">
      <w:pPr>
        <w:ind w:firstLine="720"/>
        <w:rPr>
          <w:rFonts w:ascii="Times New Roman" w:hAnsi="Times New Roman" w:cs="Times New Roman"/>
          <w:spacing w:val="16"/>
          <w:sz w:val="24"/>
          <w:szCs w:val="24"/>
        </w:rPr>
      </w:pPr>
    </w:p>
    <w:p w:rsidR="00FE6B53" w:rsidRPr="00FE6B53" w:rsidRDefault="00FE6B53" w:rsidP="00FE6B53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1. Контролируемый параметр – ровность</w:t>
      </w:r>
    </w:p>
    <w:p w:rsidR="00FE6B53" w:rsidRPr="00FE6B53" w:rsidRDefault="00FE6B53" w:rsidP="00FE6B53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1"/>
        <w:gridCol w:w="1674"/>
        <w:gridCol w:w="60"/>
        <w:gridCol w:w="2143"/>
        <w:gridCol w:w="23"/>
        <w:gridCol w:w="1950"/>
        <w:gridCol w:w="1614"/>
      </w:tblGrid>
      <w:tr w:rsidR="00FE6B53" w:rsidRPr="00FE6B53" w:rsidTr="00045048">
        <w:trPr>
          <w:trHeight w:val="462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Параметры оценки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Размер экономических санкций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Работы не 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принимаются</w:t>
            </w:r>
          </w:p>
        </w:tc>
      </w:tr>
      <w:tr w:rsidR="00FE6B53" w:rsidRPr="00FE6B53" w:rsidTr="00045048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2 %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4 %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6 %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598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67"/>
              <w:jc w:val="center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Для покрытий из асфальтобетона</w:t>
            </w:r>
          </w:p>
          <w:p w:rsidR="00FE6B53" w:rsidRPr="00FE6B53" w:rsidRDefault="00FE6B53" w:rsidP="00045048">
            <w:pPr>
              <w:ind w:left="-108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Фактическая ровность, % измерений просветов под трёх метровой рейкой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От 1% до 2% измерений от 5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менее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5 мм</w:t>
              </w:r>
            </w:smartTag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От 2% до 4% измерений от 5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менее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5 мм</w:t>
              </w:r>
            </w:smartTag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От 4 % до 5 % измерений от 5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менее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5 мм</w:t>
              </w:r>
            </w:smartTag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Более 5 % измерений </w:t>
            </w:r>
          </w:p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от 5мм до10 мм, либо единичные измерения имеют значения более 10мм</w:t>
            </w:r>
          </w:p>
        </w:tc>
      </w:tr>
      <w:tr w:rsidR="00FE6B53" w:rsidRPr="00FE6B53" w:rsidTr="0004504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Не должно быть просветов более 10мм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225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67"/>
              <w:jc w:val="center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Для щебёночных покрытий </w:t>
            </w:r>
          </w:p>
          <w:p w:rsidR="00FE6B53" w:rsidRPr="00FE6B53" w:rsidRDefault="00FE6B53" w:rsidP="00045048">
            <w:pPr>
              <w:ind w:left="-108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Фактическая ровность % измерений просветов под трёх метровой рейкой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От 1% до 2% измерений от 10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менее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От 2% до 4% измерений от 10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менее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От 4 % до 5 % измерений от 10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20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менее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Более 5% имеют значения от 10 до 20мм, либо единичные измерения имеют значения более 20мм</w:t>
            </w:r>
          </w:p>
        </w:tc>
      </w:tr>
      <w:tr w:rsidR="00FE6B53" w:rsidRPr="00FE6B53" w:rsidTr="00045048">
        <w:trPr>
          <w:trHeight w:val="10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Не должно быть просветов более 20мм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53" w:rsidRPr="00FE6B53" w:rsidRDefault="00FE6B53" w:rsidP="00FE6B53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53" w:rsidRPr="00FE6B53" w:rsidRDefault="00FE6B53" w:rsidP="00FE6B53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2. Контролируемый параметр – ширина покрытия</w:t>
      </w:r>
    </w:p>
    <w:p w:rsidR="00FE6B53" w:rsidRPr="00FE6B53" w:rsidRDefault="00FE6B53" w:rsidP="00FE6B53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2348"/>
        <w:gridCol w:w="2340"/>
        <w:gridCol w:w="1980"/>
        <w:gridCol w:w="1827"/>
      </w:tblGrid>
      <w:tr w:rsidR="00FE6B53" w:rsidRPr="00FE6B53" w:rsidTr="00045048">
        <w:trPr>
          <w:trHeight w:val="473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Параметры </w:t>
            </w: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lastRenderedPageBreak/>
              <w:t>Размер экономических санкций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Работы не 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lastRenderedPageBreak/>
              <w:t>принимаются</w:t>
            </w:r>
          </w:p>
        </w:tc>
      </w:tr>
      <w:tr w:rsidR="00FE6B53" w:rsidRPr="00FE6B53" w:rsidTr="00045048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2 %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4 %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6 %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501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Фактическая ширина: % отклонений результатов измерений от проектных значений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От 2 % до 5 % отклонений в пределах от ±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до -15 (+20) см, остальные менее ±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От 5 % до 8 % отклонений в пределах от ±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до -15 (+20) см, остальные менее ±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От 8 % до 10 % отклонений в пределах от ±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до -15 (+20) см, остальные менее ±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Более 10%  измерений имеют отклонения от   -15 до +20см  либо единичные измерения имеют отклонения более  -15  (+20) см  </w:t>
            </w:r>
          </w:p>
        </w:tc>
      </w:tr>
      <w:tr w:rsidR="00FE6B53" w:rsidRPr="00FE6B53" w:rsidTr="00045048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Не должно быть отклонений, выходящих за пределы  -15 (+20) см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53" w:rsidRPr="00FE6B53" w:rsidRDefault="00FE6B53" w:rsidP="00FE6B53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53" w:rsidRPr="00FE6B53" w:rsidRDefault="00FE6B53" w:rsidP="00FE6B53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3. Контролируемый параметр – поперечный уклон покрытия</w:t>
      </w:r>
    </w:p>
    <w:p w:rsidR="00FE6B53" w:rsidRPr="00FE6B53" w:rsidRDefault="00FE6B53" w:rsidP="00FE6B53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 xml:space="preserve">3.1.  при условии </w:t>
      </w:r>
      <w:proofErr w:type="gramStart"/>
      <w:r w:rsidRPr="00FE6B53">
        <w:rPr>
          <w:rFonts w:ascii="Times New Roman" w:hAnsi="Times New Roman" w:cs="Times New Roman"/>
          <w:b/>
          <w:sz w:val="24"/>
          <w:szCs w:val="24"/>
        </w:rPr>
        <w:t>устройства</w:t>
      </w:r>
      <w:proofErr w:type="gramEnd"/>
      <w:r w:rsidRPr="00FE6B53">
        <w:rPr>
          <w:rFonts w:ascii="Times New Roman" w:hAnsi="Times New Roman" w:cs="Times New Roman"/>
          <w:b/>
          <w:sz w:val="24"/>
          <w:szCs w:val="24"/>
        </w:rPr>
        <w:t xml:space="preserve"> а/б покрытия с выравнивающим слоем.</w:t>
      </w:r>
    </w:p>
    <w:p w:rsidR="00FE6B53" w:rsidRPr="00FE6B53" w:rsidRDefault="00FE6B53" w:rsidP="00FE6B53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108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2700"/>
        <w:gridCol w:w="2160"/>
        <w:gridCol w:w="1980"/>
        <w:gridCol w:w="1548"/>
      </w:tblGrid>
      <w:tr w:rsidR="00FE6B53" w:rsidRPr="00FE6B53" w:rsidTr="00045048">
        <w:trPr>
          <w:trHeight w:val="388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Параметры оценки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Размер экономических санкций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Работы не 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принимаются</w:t>
            </w:r>
          </w:p>
        </w:tc>
      </w:tr>
      <w:tr w:rsidR="00FE6B53" w:rsidRPr="00FE6B53" w:rsidTr="00045048">
        <w:trPr>
          <w:trHeight w:val="388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2 %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4 %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6 %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522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Поперечный уклон покрытия: % отклонений результатов измерений от проектных значений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От 2 % до 5 % отклонений в пределах от ± 0,010 до -0,015 (+0,030), остальные менее ± 0,010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От 5 % до 8 % отклонений в пределах от ± 0,010 до      -0,015 (+0,030), остальные менее ± 0,010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От 8 % до 10 % отклонений в пределах от ± 0,010 до     -0,015 (+0,030), остальные менее ± 0,010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Более 10% измерений имеют отклонения от -0,015 до +0,030,  либо единичные измерения имеют отклонения более  -0,015  (+0,030)   .</w:t>
            </w:r>
          </w:p>
        </w:tc>
      </w:tr>
      <w:tr w:rsidR="00FE6B53" w:rsidRPr="00FE6B53" w:rsidTr="00045048">
        <w:trPr>
          <w:trHeight w:val="522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Не должно быть отклонений выходящих за пределы -0,015 (+0,030)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53" w:rsidRPr="00FE6B53" w:rsidRDefault="00FE6B53" w:rsidP="00FE6B53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53" w:rsidRPr="00FE6B53" w:rsidRDefault="00FE6B53" w:rsidP="00FE6B53"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 xml:space="preserve">3.2. при условии </w:t>
      </w:r>
      <w:proofErr w:type="gramStart"/>
      <w:r w:rsidRPr="00FE6B53">
        <w:rPr>
          <w:rFonts w:ascii="Times New Roman" w:hAnsi="Times New Roman" w:cs="Times New Roman"/>
          <w:b/>
          <w:sz w:val="24"/>
          <w:szCs w:val="24"/>
        </w:rPr>
        <w:t>устройства</w:t>
      </w:r>
      <w:proofErr w:type="gramEnd"/>
      <w:r w:rsidRPr="00FE6B53">
        <w:rPr>
          <w:rFonts w:ascii="Times New Roman" w:hAnsi="Times New Roman" w:cs="Times New Roman"/>
          <w:b/>
          <w:sz w:val="24"/>
          <w:szCs w:val="24"/>
        </w:rPr>
        <w:t xml:space="preserve"> а/б покрытия без выравнивающего слоя (по обёртывающей).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2400"/>
        <w:gridCol w:w="2280"/>
        <w:gridCol w:w="2160"/>
        <w:gridCol w:w="1560"/>
      </w:tblGrid>
      <w:tr w:rsidR="00FE6B53" w:rsidRPr="00FE6B53" w:rsidTr="00045048">
        <w:trPr>
          <w:trHeight w:val="2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Параметры оценки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Размер экономических санкций за увеличение отклонения фактических (после проведённых работ по устройству слоя асфальтобетона) поперечных уклонов от первоначальных относительно требований </w:t>
            </w:r>
            <w:proofErr w:type="spell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2.05.02-85.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z w:val="24"/>
                <w:szCs w:val="24"/>
              </w:rPr>
              <w:t>Работы не принимаются</w:t>
            </w:r>
          </w:p>
        </w:tc>
      </w:tr>
      <w:tr w:rsidR="00FE6B53" w:rsidRPr="00FE6B53" w:rsidTr="00045048">
        <w:trPr>
          <w:trHeight w:val="529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Поперечный уклон покрытия: % отклонений результатов измерений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2% от стоимости работ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4% от стоимости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6% от стоимости работ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45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Отклонение после ремонта увеличиваются до 2‰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Отклонение после ремонта увеличиваются от 2‰ до 5‰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Отклонение после ремонта увеличиваются от 5‰ до 8‰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Отклонение после ремонта увеличиваются более 8‰</w:t>
            </w:r>
          </w:p>
        </w:tc>
      </w:tr>
    </w:tbl>
    <w:p w:rsidR="00FE6B53" w:rsidRPr="00FE6B53" w:rsidRDefault="00FE6B53" w:rsidP="00FE6B53">
      <w:pPr>
        <w:tabs>
          <w:tab w:val="left" w:pos="360"/>
        </w:tabs>
        <w:ind w:firstLine="480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 xml:space="preserve">Примечание:  Контроль поперечных уклонов покрытия  производится на участках, </w:t>
      </w:r>
      <w:proofErr w:type="gramStart"/>
      <w:r w:rsidRPr="00FE6B53">
        <w:rPr>
          <w:rFonts w:ascii="Times New Roman" w:hAnsi="Times New Roman" w:cs="Times New Roman"/>
          <w:sz w:val="24"/>
          <w:szCs w:val="24"/>
        </w:rPr>
        <w:t>длинной</w:t>
      </w:r>
      <w:proofErr w:type="gramEnd"/>
      <w:r w:rsidRPr="00FE6B53">
        <w:rPr>
          <w:rFonts w:ascii="Times New Roman" w:hAnsi="Times New Roman" w:cs="Times New Roman"/>
          <w:sz w:val="24"/>
          <w:szCs w:val="24"/>
        </w:rPr>
        <w:t xml:space="preserve"> один километр, неполный километр засчитывается как полный. </w:t>
      </w:r>
    </w:p>
    <w:p w:rsidR="00FE6B53" w:rsidRPr="00FE6B53" w:rsidRDefault="00FE6B53" w:rsidP="00FE6B53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53" w:rsidRPr="00FE6B53" w:rsidRDefault="00FE6B53" w:rsidP="00FE6B53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4. Контролируемый парамет</w:t>
      </w:r>
      <w:proofErr w:type="gramStart"/>
      <w:r w:rsidRPr="00FE6B53">
        <w:rPr>
          <w:rFonts w:ascii="Times New Roman" w:hAnsi="Times New Roman" w:cs="Times New Roman"/>
          <w:b/>
          <w:sz w:val="24"/>
          <w:szCs w:val="24"/>
        </w:rPr>
        <w:t>р-</w:t>
      </w:r>
      <w:proofErr w:type="gramEnd"/>
      <w:r w:rsidRPr="00FE6B53">
        <w:rPr>
          <w:rFonts w:ascii="Times New Roman" w:hAnsi="Times New Roman" w:cs="Times New Roman"/>
          <w:b/>
          <w:sz w:val="24"/>
          <w:szCs w:val="24"/>
        </w:rPr>
        <w:t xml:space="preserve"> толщина слоёв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8"/>
        <w:gridCol w:w="2297"/>
        <w:gridCol w:w="2022"/>
        <w:gridCol w:w="165"/>
        <w:gridCol w:w="1917"/>
        <w:gridCol w:w="1781"/>
      </w:tblGrid>
      <w:tr w:rsidR="00FE6B53" w:rsidRPr="00FE6B53" w:rsidTr="00045048">
        <w:trPr>
          <w:trHeight w:val="43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Параметры оценки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Размер экономических санкций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Работы не 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принимаются</w:t>
            </w:r>
          </w:p>
        </w:tc>
      </w:tr>
      <w:tr w:rsidR="00FE6B53" w:rsidRPr="00FE6B53" w:rsidTr="0004504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2 %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4 %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6 %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739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Толщина асфальтобетонных слоёв: % отклонений результатов измерений от проектных значений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От 2 % до 5 % отклонений в пределах от ±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до -15 (+20) мм, более 80% в пределах ±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5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менее ±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До 8 % отклонений в пределах от ±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до -15 (+20) мм, не менее 50%  в пределах ±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5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менее ±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До 10 % отклонений в пределах от ±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до -15 (+20) мм, остальные менее ±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Более 10 % измерений имеют отклонения от </w:t>
            </w:r>
            <w:smartTag w:uri="urn:schemas-microsoft-com:office:smarttags" w:element="metricconverter">
              <w:smartTagPr>
                <w:attr w:name="ProductID" w:val="-15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-15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до +20мм, либо единичные измерения имеют отклонения более    - 15  мм</w:t>
            </w:r>
          </w:p>
        </w:tc>
      </w:tr>
      <w:tr w:rsidR="00FE6B53" w:rsidRPr="00FE6B53" w:rsidTr="0004504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Не должно быть измерений, выходящих за пределы -15 мм-+20мм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53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Толщина щебёночных слоёв: % отклонений результатов измерений от проектных значений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От 2 % до 5 % отклонений в пределах от ±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15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до -22 (+30) мм, более 80% в пределах ±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менее ±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15 мм</w:t>
              </w:r>
            </w:smartTag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До 8 % отклонений в пределах от ±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15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до -22 (+30) мм, не менее 50%  в пределах ±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менее ±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15 мм</w:t>
              </w:r>
            </w:smartTag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До 10 % отклонений в пределах от ±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15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до -22 (+30) мм, остальные менее ±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15 мм</w:t>
              </w:r>
            </w:smartTag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Более 10 % измерений имеют отклонения от </w:t>
            </w:r>
            <w:smartTag w:uri="urn:schemas-microsoft-com:office:smarttags" w:element="metricconverter">
              <w:smartTagPr>
                <w:attr w:name="ProductID" w:val="-22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-22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до +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FE6B53">
                <w:rPr>
                  <w:rFonts w:ascii="Times New Roman" w:hAnsi="Times New Roman" w:cs="Times New Roman"/>
                  <w:sz w:val="24"/>
                  <w:szCs w:val="24"/>
                </w:rPr>
                <w:t>30 мм</w:t>
              </w:r>
            </w:smartTag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, либо единичные измерения имеют отклонения более    - 22  мм</w:t>
            </w:r>
          </w:p>
        </w:tc>
      </w:tr>
      <w:tr w:rsidR="00FE6B53" w:rsidRPr="00FE6B53" w:rsidTr="0004504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Не должно быть отклонений выходящих за пределы  -22  (+30)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53" w:rsidRPr="00FE6B53" w:rsidRDefault="00FE6B53" w:rsidP="00FE6B5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53" w:rsidRPr="00FE6B53" w:rsidRDefault="00FE6B53" w:rsidP="00FE6B5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5. Контролируемый параметр – водонасыщение асфальтобетона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2"/>
        <w:gridCol w:w="2520"/>
        <w:gridCol w:w="2099"/>
        <w:gridCol w:w="1834"/>
        <w:gridCol w:w="2207"/>
      </w:tblGrid>
      <w:tr w:rsidR="00FE6B53" w:rsidRPr="00FE6B53" w:rsidTr="00045048">
        <w:trPr>
          <w:trHeight w:val="435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lastRenderedPageBreak/>
              <w:t>Параметры оценки</w:t>
            </w: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Размер экономических санкций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Работы не 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принимаются</w:t>
            </w:r>
          </w:p>
        </w:tc>
      </w:tr>
      <w:tr w:rsidR="00FE6B53" w:rsidRPr="00FE6B53" w:rsidTr="00045048">
        <w:trPr>
          <w:trHeight w:val="435"/>
        </w:trPr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2 %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4 %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6 %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854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Водонасыщение асфальтобетона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87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proofErr w:type="gram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% но более 85% измерений не превышают пределов ГОСТ 9128-2009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83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proofErr w:type="gram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% но более 70% измерений не превышают пределов ГОСТ 9128-2009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25" w:right="-62"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Менее 70% измерений не превышают пределов ГОСТ 9128-2009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Менее 50% измерений не превышают пределов ГОСТ 9128-2009, </w:t>
            </w:r>
          </w:p>
          <w:p w:rsidR="00FE6B53" w:rsidRPr="00FE6B53" w:rsidRDefault="00FE6B53" w:rsidP="00045048">
            <w:pPr>
              <w:ind w:left="-8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либо единичные измерения выходят за предел ГОСТ умноженного на 1,35</w:t>
            </w:r>
            <w:proofErr w:type="gramEnd"/>
          </w:p>
        </w:tc>
      </w:tr>
      <w:tr w:rsidR="00FE6B53" w:rsidRPr="00FE6B53" w:rsidTr="00045048">
        <w:trPr>
          <w:trHeight w:val="854"/>
        </w:trPr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Не должно быть </w:t>
            </w:r>
            <w:proofErr w:type="gram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выходящих за предел ГОСТ умноженного на 1,35</w:t>
            </w: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53" w:rsidRPr="00FE6B53" w:rsidRDefault="00FE6B53" w:rsidP="00FE6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B53" w:rsidRPr="00FE6B53" w:rsidRDefault="00FE6B53" w:rsidP="00FE6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6. Контролируемый параметр – коэффициент уплотнения асфальтобетона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373"/>
        <w:gridCol w:w="1980"/>
        <w:gridCol w:w="1800"/>
        <w:gridCol w:w="1987"/>
      </w:tblGrid>
      <w:tr w:rsidR="00FE6B53" w:rsidRPr="00FE6B53" w:rsidTr="00045048">
        <w:trPr>
          <w:trHeight w:val="4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Параметры оценки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Размер экономических санкций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Работы не 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принимаются</w:t>
            </w:r>
          </w:p>
        </w:tc>
      </w:tr>
      <w:tr w:rsidR="00FE6B53" w:rsidRPr="00FE6B53" w:rsidTr="00045048">
        <w:trPr>
          <w:trHeight w:val="4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2 %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4 %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6 %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7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Коэффициент уплотнения асфальтобетона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Менее 15% измерений менее предела (требования </w:t>
            </w:r>
            <w:proofErr w:type="spell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минус 0.010)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proofErr w:type="gram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% но менее 30% измерений менее предела (требования </w:t>
            </w:r>
            <w:proofErr w:type="spell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минус 0.010)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Более 30% измерений менее предела (требования </w:t>
            </w:r>
            <w:proofErr w:type="spell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минус 0.010)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Более 50 % измерений менее предела </w:t>
            </w:r>
            <w:proofErr w:type="spell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минус 0,010 либо единичные измерения выходят за предел СНИП минус 0.010</w:t>
            </w:r>
          </w:p>
        </w:tc>
      </w:tr>
      <w:tr w:rsidR="00FE6B53" w:rsidRPr="00FE6B53" w:rsidTr="00045048">
        <w:trPr>
          <w:trHeight w:val="69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Не должно быть измерений, менее предела требований </w:t>
            </w:r>
            <w:proofErr w:type="spell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3.06.03-85 минус 0,010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53" w:rsidRPr="00FE6B53" w:rsidRDefault="00FE6B53" w:rsidP="00FE6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7. Контролируемый параметр – предел прочности на сжатие асфальтобетона</w:t>
      </w:r>
    </w:p>
    <w:tbl>
      <w:tblPr>
        <w:tblW w:w="10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2152"/>
        <w:gridCol w:w="1989"/>
        <w:gridCol w:w="1799"/>
        <w:gridCol w:w="2340"/>
      </w:tblGrid>
      <w:tr w:rsidR="00FE6B53" w:rsidRPr="00FE6B53" w:rsidTr="00045048">
        <w:trPr>
          <w:trHeight w:val="43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Параметры оценки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Размер экономических санкций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Работы не 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принимаются</w:t>
            </w:r>
          </w:p>
        </w:tc>
      </w:tr>
      <w:tr w:rsidR="00FE6B53" w:rsidRPr="00FE6B53" w:rsidTr="0004504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2 %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4 %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6 %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FE6B53" w:rsidRPr="00FE6B53" w:rsidTr="00045048">
        <w:trPr>
          <w:trHeight w:val="669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Предел прочности асфальтобетона на сжатие при 20</w:t>
            </w:r>
            <w:r w:rsidRPr="00FE6B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С и 50</w:t>
            </w:r>
            <w:r w:rsidRPr="00FE6B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8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Менее 10% измерений менее предела ГОСТ умноженного на </w:t>
            </w:r>
            <w:r w:rsidRPr="00FE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0.95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83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</w:t>
            </w:r>
            <w:proofErr w:type="gram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% но менее 15 % измерений менее предела ГОСТ умноженного на </w:t>
            </w:r>
            <w:r w:rsidRPr="00FE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0.95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96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Более15% измерений менее предела ГОСТ умноженного на </w:t>
            </w:r>
            <w:r w:rsidRPr="00FE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0.95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87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25 % измерений менее предела ГОСТ умноженного на 0.95 либо единичные измерения выходят за </w:t>
            </w:r>
            <w:r w:rsidRPr="00FE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 </w:t>
            </w:r>
            <w:proofErr w:type="gram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умноженный на 0.95 </w:t>
            </w:r>
          </w:p>
        </w:tc>
      </w:tr>
      <w:tr w:rsidR="00FE6B53" w:rsidRPr="00FE6B53" w:rsidTr="00045048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87"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должно быть измерений, менее предела ГОСТ 9128-2009 умноженного на 0,95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53" w:rsidRPr="00FE6B53" w:rsidRDefault="00FE6B53" w:rsidP="00FE6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B53">
        <w:rPr>
          <w:rFonts w:ascii="Times New Roman" w:hAnsi="Times New Roman" w:cs="Times New Roman"/>
          <w:b/>
          <w:sz w:val="24"/>
          <w:szCs w:val="24"/>
        </w:rPr>
        <w:t>8. Контролируемый параметр – процент соответствия поверхностной обработки эталону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2160"/>
        <w:gridCol w:w="2160"/>
        <w:gridCol w:w="1980"/>
        <w:gridCol w:w="1980"/>
      </w:tblGrid>
      <w:tr w:rsidR="00FE6B53" w:rsidRPr="00FE6B53" w:rsidTr="00262F8C">
        <w:trPr>
          <w:trHeight w:val="41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Параметры оценки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Полежит применению экономических санкций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Работы не 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принимаются</w:t>
            </w:r>
          </w:p>
        </w:tc>
      </w:tr>
      <w:tr w:rsidR="00FE6B53" w:rsidRPr="00FE6B53" w:rsidTr="00262F8C">
        <w:trPr>
          <w:trHeight w:val="41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2 %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4 %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6 % от стои</w:t>
            </w:r>
            <w:r w:rsidRPr="00FE6B53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мости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FE6B53" w:rsidRPr="00FE6B53" w:rsidTr="00262F8C">
        <w:trPr>
          <w:trHeight w:val="7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Процент соответствия поверхностной обработки эталону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proofErr w:type="gram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% но более 93%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proofErr w:type="gramStart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proofErr w:type="gramEnd"/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% но более 90%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Менее 85%</w:t>
            </w:r>
          </w:p>
        </w:tc>
      </w:tr>
    </w:tbl>
    <w:p w:rsidR="00FE6B53" w:rsidRPr="00FE6B53" w:rsidRDefault="00FE6B53" w:rsidP="00FE6B53">
      <w:pPr>
        <w:shd w:val="clear" w:color="auto" w:fill="FFFFFF"/>
        <w:spacing w:before="137" w:line="241" w:lineRule="exact"/>
        <w:ind w:right="2" w:firstLine="727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pacing w:val="-3"/>
          <w:sz w:val="24"/>
          <w:szCs w:val="24"/>
        </w:rPr>
        <w:t xml:space="preserve">Качество выполнения поверхностных обработок контролируется по параметру - процент </w:t>
      </w:r>
      <w:r w:rsidRPr="00FE6B53">
        <w:rPr>
          <w:rFonts w:ascii="Times New Roman" w:hAnsi="Times New Roman" w:cs="Times New Roman"/>
          <w:spacing w:val="-2"/>
          <w:sz w:val="24"/>
          <w:szCs w:val="24"/>
        </w:rPr>
        <w:t>соответствия поверхностной обработки эталону.</w:t>
      </w:r>
    </w:p>
    <w:p w:rsidR="00FE6B53" w:rsidRPr="00FE6B53" w:rsidRDefault="00FE6B53" w:rsidP="00FE6B53">
      <w:pPr>
        <w:shd w:val="clear" w:color="auto" w:fill="FFFFFF"/>
        <w:spacing w:before="4" w:line="241" w:lineRule="exact"/>
        <w:ind w:right="2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pacing w:val="-2"/>
          <w:sz w:val="24"/>
          <w:szCs w:val="24"/>
        </w:rPr>
        <w:t>Описание эталона поверхностной обработки:</w:t>
      </w:r>
    </w:p>
    <w:p w:rsidR="00FE6B53" w:rsidRPr="00FE6B53" w:rsidRDefault="00FE6B53" w:rsidP="00FE6B5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41" w:lineRule="exact"/>
        <w:ind w:right="2" w:firstLine="716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pacing w:val="-2"/>
          <w:sz w:val="24"/>
          <w:szCs w:val="24"/>
        </w:rPr>
        <w:t xml:space="preserve">исходная порода, из которой приготовлен щебень, соответствует требованиям к качеству </w:t>
      </w:r>
      <w:r w:rsidRPr="00FE6B53">
        <w:rPr>
          <w:rFonts w:ascii="Times New Roman" w:hAnsi="Times New Roman" w:cs="Times New Roman"/>
          <w:spacing w:val="-3"/>
          <w:sz w:val="24"/>
          <w:szCs w:val="24"/>
        </w:rPr>
        <w:t>применяемых материалов;</w:t>
      </w:r>
    </w:p>
    <w:p w:rsidR="00FE6B53" w:rsidRPr="00FE6B53" w:rsidRDefault="00FE6B53" w:rsidP="00FE6B5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41" w:lineRule="exact"/>
        <w:ind w:right="2" w:firstLine="716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pacing w:val="-2"/>
          <w:sz w:val="24"/>
          <w:szCs w:val="24"/>
        </w:rPr>
        <w:t>фракционный состав щебня обработанного битумом, соответствует требованиям к технологии производства работ;</w:t>
      </w:r>
    </w:p>
    <w:p w:rsidR="00FE6B53" w:rsidRPr="00FE6B53" w:rsidRDefault="00FE6B53" w:rsidP="00FE6B5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41" w:lineRule="exact"/>
        <w:ind w:right="2" w:firstLine="716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pacing w:val="1"/>
          <w:sz w:val="24"/>
          <w:szCs w:val="24"/>
        </w:rPr>
        <w:t>площадь перекрываемого покрытия заполнена щебнем поверхностной обработки фрак</w:t>
      </w:r>
      <w:r w:rsidRPr="00FE6B53">
        <w:rPr>
          <w:rFonts w:ascii="Times New Roman" w:hAnsi="Times New Roman" w:cs="Times New Roman"/>
          <w:spacing w:val="2"/>
          <w:sz w:val="24"/>
          <w:szCs w:val="24"/>
        </w:rPr>
        <w:t xml:space="preserve">ции, соответствующей требованиям к качеству применяемых материалов, при этом расстоянии </w:t>
      </w:r>
      <w:r w:rsidRPr="00FE6B53">
        <w:rPr>
          <w:rFonts w:ascii="Times New Roman" w:hAnsi="Times New Roman" w:cs="Times New Roman"/>
          <w:spacing w:val="-3"/>
          <w:sz w:val="24"/>
          <w:szCs w:val="24"/>
        </w:rPr>
        <w:t>между отдельными щебенками не превышает 0.5 максимального размера фракции;</w:t>
      </w:r>
    </w:p>
    <w:p w:rsidR="00FE6B53" w:rsidRPr="00FE6B53" w:rsidRDefault="00FE6B53" w:rsidP="00FE6B5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41" w:lineRule="exact"/>
        <w:ind w:right="2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pacing w:val="-3"/>
          <w:sz w:val="24"/>
          <w:szCs w:val="24"/>
        </w:rPr>
        <w:t>щебень поверхностной обработки погружен в битум не менее 2/3 своей высоты;</w:t>
      </w:r>
    </w:p>
    <w:p w:rsidR="00FE6B53" w:rsidRPr="00FE6B53" w:rsidRDefault="00FE6B53" w:rsidP="00FE6B5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41" w:lineRule="exact"/>
        <w:ind w:right="2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pacing w:val="-3"/>
          <w:sz w:val="24"/>
          <w:szCs w:val="24"/>
        </w:rPr>
        <w:t>на поверхности отсутствуют битумные пятна.</w:t>
      </w:r>
    </w:p>
    <w:p w:rsidR="00FE6B53" w:rsidRPr="00FE6B53" w:rsidRDefault="00FE6B53" w:rsidP="00FE6B53">
      <w:pPr>
        <w:shd w:val="clear" w:color="auto" w:fill="FFFFFF"/>
        <w:spacing w:line="241" w:lineRule="exact"/>
        <w:ind w:right="2"/>
        <w:rPr>
          <w:rFonts w:ascii="Times New Roman" w:hAnsi="Times New Roman" w:cs="Times New Roman"/>
          <w:spacing w:val="-2"/>
          <w:sz w:val="24"/>
          <w:szCs w:val="24"/>
        </w:rPr>
      </w:pPr>
      <w:r w:rsidRPr="00FE6B53">
        <w:rPr>
          <w:rFonts w:ascii="Times New Roman" w:hAnsi="Times New Roman" w:cs="Times New Roman"/>
          <w:spacing w:val="-3"/>
          <w:sz w:val="24"/>
          <w:szCs w:val="24"/>
        </w:rPr>
        <w:t xml:space="preserve">метод контроля качества выполнения поверхностных обработок состоит в следующем. </w:t>
      </w:r>
      <w:r w:rsidRPr="00FE6B53">
        <w:rPr>
          <w:rFonts w:ascii="Times New Roman" w:hAnsi="Times New Roman" w:cs="Times New Roman"/>
          <w:spacing w:val="-2"/>
          <w:sz w:val="24"/>
          <w:szCs w:val="24"/>
        </w:rPr>
        <w:t xml:space="preserve">При осмотре на поверхность случайным образом прикладывают рамку </w:t>
      </w:r>
      <w:smartTag w:uri="urn:schemas-microsoft-com:office:smarttags" w:element="metricconverter">
        <w:smartTagPr>
          <w:attr w:name="ProductID" w:val="10 см"/>
        </w:smartTagPr>
        <w:r w:rsidRPr="00FE6B53">
          <w:rPr>
            <w:rFonts w:ascii="Times New Roman" w:hAnsi="Times New Roman" w:cs="Times New Roman"/>
            <w:spacing w:val="-2"/>
            <w:sz w:val="24"/>
            <w:szCs w:val="24"/>
          </w:rPr>
          <w:t>10 см</w:t>
        </w:r>
      </w:smartTag>
      <w:r w:rsidRPr="00FE6B53">
        <w:rPr>
          <w:rFonts w:ascii="Times New Roman" w:hAnsi="Times New Roman" w:cs="Times New Roman"/>
          <w:spacing w:val="-2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20 см"/>
        </w:smartTagPr>
        <w:r w:rsidRPr="00FE6B53">
          <w:rPr>
            <w:rFonts w:ascii="Times New Roman" w:hAnsi="Times New Roman" w:cs="Times New Roman"/>
            <w:spacing w:val="-2"/>
            <w:sz w:val="24"/>
            <w:szCs w:val="24"/>
          </w:rPr>
          <w:t>20 см</w:t>
        </w:r>
      </w:smartTag>
      <w:r w:rsidRPr="00FE6B53">
        <w:rPr>
          <w:rFonts w:ascii="Times New Roman" w:hAnsi="Times New Roman" w:cs="Times New Roman"/>
          <w:spacing w:val="-2"/>
          <w:sz w:val="24"/>
          <w:szCs w:val="24"/>
        </w:rPr>
        <w:t xml:space="preserve"> (ВСН 38-90) не менее 10 раз на </w:t>
      </w:r>
      <w:smartTag w:uri="urn:schemas-microsoft-com:office:smarttags" w:element="metricconverter">
        <w:smartTagPr>
          <w:attr w:name="ProductID" w:val="1 км"/>
        </w:smartTagPr>
        <w:r w:rsidRPr="00FE6B53">
          <w:rPr>
            <w:rFonts w:ascii="Times New Roman" w:hAnsi="Times New Roman" w:cs="Times New Roman"/>
            <w:spacing w:val="-2"/>
            <w:sz w:val="24"/>
            <w:szCs w:val="24"/>
          </w:rPr>
          <w:t>1 км</w:t>
        </w:r>
      </w:smartTag>
      <w:r w:rsidRPr="00FE6B53">
        <w:rPr>
          <w:rFonts w:ascii="Times New Roman" w:hAnsi="Times New Roman" w:cs="Times New Roman"/>
          <w:spacing w:val="-2"/>
          <w:sz w:val="24"/>
          <w:szCs w:val="24"/>
        </w:rPr>
        <w:t xml:space="preserve"> дороги. </w:t>
      </w:r>
    </w:p>
    <w:p w:rsidR="00FE6B53" w:rsidRPr="00FE6B53" w:rsidRDefault="00FE6B53" w:rsidP="00FE6B53">
      <w:pPr>
        <w:shd w:val="clear" w:color="auto" w:fill="FFFFFF"/>
        <w:spacing w:line="241" w:lineRule="exact"/>
        <w:ind w:right="2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pacing w:val="-2"/>
          <w:sz w:val="24"/>
          <w:szCs w:val="24"/>
        </w:rPr>
        <w:t>На одном поперечнике рамку прикладывают:</w:t>
      </w:r>
    </w:p>
    <w:p w:rsidR="00FE6B53" w:rsidRPr="00FE6B53" w:rsidRDefault="00FE6B53" w:rsidP="00FE6B5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41" w:lineRule="exact"/>
        <w:ind w:right="2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pacing w:val="-2"/>
          <w:sz w:val="24"/>
          <w:szCs w:val="24"/>
        </w:rPr>
        <w:t xml:space="preserve">по оси проезжей части + - </w:t>
      </w:r>
      <w:smartTag w:uri="urn:schemas-microsoft-com:office:smarttags" w:element="metricconverter">
        <w:smartTagPr>
          <w:attr w:name="ProductID" w:val="1.0 м"/>
        </w:smartTagPr>
        <w:r w:rsidRPr="00FE6B53">
          <w:rPr>
            <w:rFonts w:ascii="Times New Roman" w:hAnsi="Times New Roman" w:cs="Times New Roman"/>
            <w:spacing w:val="-2"/>
            <w:sz w:val="24"/>
            <w:szCs w:val="24"/>
          </w:rPr>
          <w:t>1.0 м</w:t>
        </w:r>
      </w:smartTag>
      <w:r w:rsidRPr="00FE6B53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E6B53" w:rsidRPr="00FE6B53" w:rsidRDefault="00FE6B53" w:rsidP="00FE6B5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41" w:lineRule="exact"/>
        <w:ind w:right="2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pacing w:val="-2"/>
          <w:sz w:val="24"/>
          <w:szCs w:val="24"/>
        </w:rPr>
        <w:t xml:space="preserve">по правой полосе движения на расстоянии 0 - </w:t>
      </w:r>
      <w:smartTag w:uri="urn:schemas-microsoft-com:office:smarttags" w:element="metricconverter">
        <w:smartTagPr>
          <w:attr w:name="ProductID" w:val="1.0 м"/>
        </w:smartTagPr>
        <w:r w:rsidRPr="00FE6B53">
          <w:rPr>
            <w:rFonts w:ascii="Times New Roman" w:hAnsi="Times New Roman" w:cs="Times New Roman"/>
            <w:spacing w:val="-2"/>
            <w:sz w:val="24"/>
            <w:szCs w:val="24"/>
          </w:rPr>
          <w:t>1.0 м</w:t>
        </w:r>
      </w:smartTag>
      <w:r w:rsidRPr="00FE6B53">
        <w:rPr>
          <w:rFonts w:ascii="Times New Roman" w:hAnsi="Times New Roman" w:cs="Times New Roman"/>
          <w:spacing w:val="-2"/>
          <w:sz w:val="24"/>
          <w:szCs w:val="24"/>
        </w:rPr>
        <w:t xml:space="preserve"> от края проезжей части;</w:t>
      </w:r>
    </w:p>
    <w:p w:rsidR="00FE6B53" w:rsidRPr="00FE6B53" w:rsidRDefault="00FE6B53" w:rsidP="00FE6B53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41" w:lineRule="exact"/>
        <w:ind w:right="2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pacing w:val="-2"/>
          <w:sz w:val="24"/>
          <w:szCs w:val="24"/>
        </w:rPr>
        <w:t xml:space="preserve">по левой полосе движения на расстоянии 0 - </w:t>
      </w:r>
      <w:smartTag w:uri="urn:schemas-microsoft-com:office:smarttags" w:element="metricconverter">
        <w:smartTagPr>
          <w:attr w:name="ProductID" w:val="1.0 м"/>
        </w:smartTagPr>
        <w:r w:rsidRPr="00FE6B53">
          <w:rPr>
            <w:rFonts w:ascii="Times New Roman" w:hAnsi="Times New Roman" w:cs="Times New Roman"/>
            <w:spacing w:val="-2"/>
            <w:sz w:val="24"/>
            <w:szCs w:val="24"/>
          </w:rPr>
          <w:t>1.0 м</w:t>
        </w:r>
      </w:smartTag>
      <w:r w:rsidRPr="00FE6B53">
        <w:rPr>
          <w:rFonts w:ascii="Times New Roman" w:hAnsi="Times New Roman" w:cs="Times New Roman"/>
          <w:spacing w:val="-2"/>
          <w:sz w:val="24"/>
          <w:szCs w:val="24"/>
        </w:rPr>
        <w:t xml:space="preserve"> от края проезжей части;</w:t>
      </w:r>
    </w:p>
    <w:p w:rsidR="00FE6B53" w:rsidRPr="00FE6B53" w:rsidRDefault="00FE6B53" w:rsidP="00FE6B53">
      <w:pPr>
        <w:shd w:val="clear" w:color="auto" w:fill="FFFFFF"/>
        <w:spacing w:line="241" w:lineRule="exact"/>
        <w:ind w:right="2" w:firstLine="727"/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pacing w:val="-4"/>
          <w:sz w:val="24"/>
          <w:szCs w:val="24"/>
        </w:rPr>
        <w:t>При каждом прикладывании определяют процент соответствия площади поверхностной об</w:t>
      </w:r>
      <w:r w:rsidRPr="00FE6B53">
        <w:rPr>
          <w:rFonts w:ascii="Times New Roman" w:hAnsi="Times New Roman" w:cs="Times New Roman"/>
          <w:spacing w:val="-2"/>
          <w:sz w:val="24"/>
          <w:szCs w:val="24"/>
        </w:rPr>
        <w:t>работки в рамке эталону.</w:t>
      </w:r>
    </w:p>
    <w:p w:rsidR="00FE6B53" w:rsidRPr="00FE6B53" w:rsidRDefault="00FE6B53" w:rsidP="00FE6B53">
      <w:pPr>
        <w:shd w:val="clear" w:color="auto" w:fill="FFFFFF"/>
        <w:spacing w:line="241" w:lineRule="exact"/>
        <w:ind w:right="2" w:firstLine="716"/>
        <w:rPr>
          <w:rFonts w:ascii="Times New Roman" w:hAnsi="Times New Roman" w:cs="Times New Roman"/>
          <w:spacing w:val="-5"/>
          <w:sz w:val="24"/>
          <w:szCs w:val="24"/>
        </w:rPr>
      </w:pPr>
      <w:r w:rsidRPr="00FE6B53">
        <w:rPr>
          <w:rFonts w:ascii="Times New Roman" w:hAnsi="Times New Roman" w:cs="Times New Roman"/>
          <w:spacing w:val="-4"/>
          <w:sz w:val="24"/>
          <w:szCs w:val="24"/>
        </w:rPr>
        <w:t>Процент соответствия поверхностной обработки эталону для обследуемого объекта определяется</w:t>
      </w:r>
      <w:r w:rsidRPr="00FE6B53">
        <w:rPr>
          <w:rFonts w:ascii="Times New Roman" w:hAnsi="Times New Roman" w:cs="Times New Roman"/>
          <w:spacing w:val="-5"/>
          <w:sz w:val="24"/>
          <w:szCs w:val="24"/>
        </w:rPr>
        <w:t xml:space="preserve"> как</w:t>
      </w:r>
      <w:r w:rsidRPr="00FE6B5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среднее</w:t>
      </w:r>
      <w:r w:rsidRPr="00FE6B53">
        <w:rPr>
          <w:rFonts w:ascii="Times New Roman" w:hAnsi="Times New Roman" w:cs="Times New Roman"/>
          <w:spacing w:val="-5"/>
          <w:sz w:val="24"/>
          <w:szCs w:val="24"/>
        </w:rPr>
        <w:t xml:space="preserve"> между результатами, полученными при прикладывании рамки.</w:t>
      </w:r>
    </w:p>
    <w:p w:rsidR="00FE6B53" w:rsidRPr="00FE6B53" w:rsidRDefault="00FE6B53" w:rsidP="00FE6B53">
      <w:pPr>
        <w:shd w:val="clear" w:color="auto" w:fill="FFFFFF"/>
        <w:spacing w:line="241" w:lineRule="exact"/>
        <w:ind w:left="382" w:right="72" w:firstLine="716"/>
        <w:rPr>
          <w:rFonts w:ascii="Times New Roman" w:hAnsi="Times New Roman" w:cs="Times New Roman"/>
          <w:spacing w:val="-5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1"/>
        <w:gridCol w:w="3137"/>
        <w:gridCol w:w="2985"/>
      </w:tblGrid>
      <w:tr w:rsidR="00FE6B53" w:rsidRPr="00FE6B53" w:rsidTr="00045048">
        <w:trPr>
          <w:trHeight w:val="33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и параметры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FE6B53" w:rsidRPr="00FE6B53" w:rsidTr="00045048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Повышенный уровень качества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Нормативный уровень качества</w:t>
            </w:r>
          </w:p>
        </w:tc>
      </w:tr>
      <w:tr w:rsidR="00FE6B53" w:rsidRPr="00FE6B53" w:rsidTr="00045048">
        <w:trPr>
          <w:trHeight w:val="5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Процент соответствия поверхностной обработки эталону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Не менее 97%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</w:tr>
      <w:tr w:rsidR="00FE6B53" w:rsidRPr="00FE6B53" w:rsidTr="00045048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Сроки приёмки работ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3" w:rsidRPr="00FE6B53" w:rsidRDefault="00FE6B53" w:rsidP="00045048">
            <w:pPr>
              <w:ind w:left="-108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53">
              <w:rPr>
                <w:rFonts w:ascii="Times New Roman" w:hAnsi="Times New Roman" w:cs="Times New Roman"/>
                <w:sz w:val="24"/>
                <w:szCs w:val="24"/>
              </w:rPr>
              <w:t>Не менее чем через три недели после устройства поверхностной обработки</w:t>
            </w:r>
          </w:p>
        </w:tc>
      </w:tr>
    </w:tbl>
    <w:p w:rsidR="00FE6B53" w:rsidRPr="00FE6B53" w:rsidRDefault="00FE6B53" w:rsidP="00FE6B53">
      <w:pPr>
        <w:ind w:right="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60" w:vertAnchor="text" w:horzAnchor="margin" w:tblpY="175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213"/>
        <w:gridCol w:w="881"/>
        <w:gridCol w:w="4477"/>
      </w:tblGrid>
      <w:tr w:rsidR="00FE6B53" w:rsidRPr="00FE6B53" w:rsidTr="00045048">
        <w:trPr>
          <w:trHeight w:val="416"/>
        </w:trPr>
        <w:tc>
          <w:tcPr>
            <w:tcW w:w="4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6B53" w:rsidRPr="00FE6B53" w:rsidRDefault="00FE6B53" w:rsidP="0004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B53" w:rsidRPr="00FE6B53" w:rsidRDefault="00FE6B53" w:rsidP="00FE6B53">
      <w:pPr>
        <w:rPr>
          <w:rFonts w:ascii="Times New Roman" w:hAnsi="Times New Roman" w:cs="Times New Roman"/>
          <w:sz w:val="24"/>
          <w:szCs w:val="24"/>
        </w:rPr>
      </w:pPr>
      <w:r w:rsidRPr="00FE6B53">
        <w:rPr>
          <w:rFonts w:ascii="Times New Roman" w:hAnsi="Times New Roman" w:cs="Times New Roman"/>
          <w:sz w:val="24"/>
          <w:szCs w:val="24"/>
        </w:rPr>
        <w:t xml:space="preserve">9. Размер экономических санкций за качество выполненных работ на объекте в целом определяется, как сумма экономических санкций, назначаемых за каждый контролируемый параметр. </w:t>
      </w:r>
    </w:p>
    <w:p w:rsidR="00FE6B53" w:rsidRPr="00C3028A" w:rsidRDefault="00FE6B53" w:rsidP="00FE6B53">
      <w:pPr>
        <w:ind w:right="284"/>
      </w:pPr>
    </w:p>
    <w:p w:rsidR="00FE6B53" w:rsidRPr="00C3028A" w:rsidRDefault="00FE6B53" w:rsidP="00FE6B53">
      <w:pPr>
        <w:tabs>
          <w:tab w:val="left" w:pos="361"/>
        </w:tabs>
        <w:autoSpaceDE w:val="0"/>
        <w:autoSpaceDN w:val="0"/>
        <w:adjustRightInd w:val="0"/>
        <w:rPr>
          <w:spacing w:val="1"/>
        </w:rPr>
      </w:pPr>
    </w:p>
    <w:p w:rsidR="00FE6B53" w:rsidRPr="00C3028A" w:rsidRDefault="00FE6B53" w:rsidP="00FE6B53">
      <w:pPr>
        <w:ind w:firstLine="567"/>
      </w:pPr>
    </w:p>
    <w:p w:rsidR="0061233F" w:rsidRDefault="0061233F" w:rsidP="002C5426">
      <w:pPr>
        <w:jc w:val="both"/>
      </w:pPr>
    </w:p>
    <w:sectPr w:rsidR="0061233F" w:rsidSect="0061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4D6CAF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C5426"/>
    <w:rsid w:val="00045048"/>
    <w:rsid w:val="000A2578"/>
    <w:rsid w:val="00243A12"/>
    <w:rsid w:val="00262F8C"/>
    <w:rsid w:val="002C5426"/>
    <w:rsid w:val="00467621"/>
    <w:rsid w:val="004B76E1"/>
    <w:rsid w:val="004E4A52"/>
    <w:rsid w:val="005405D9"/>
    <w:rsid w:val="0061233F"/>
    <w:rsid w:val="009B2351"/>
    <w:rsid w:val="00D32E91"/>
    <w:rsid w:val="00DC6D1D"/>
    <w:rsid w:val="00FE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Обычный + по ширине"/>
    <w:basedOn w:val="a"/>
    <w:rsid w:val="002C54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C5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D32E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43D14249E6A088D2F8A516E7617D17BC269B70614D58B1FE70E6614402B47E0ECAC33A295426FCB4a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7827</Words>
  <Characters>44617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</cp:lastModifiedBy>
  <cp:revision>6</cp:revision>
  <cp:lastPrinted>2014-07-22T07:45:00Z</cp:lastPrinted>
  <dcterms:created xsi:type="dcterms:W3CDTF">2014-07-22T03:35:00Z</dcterms:created>
  <dcterms:modified xsi:type="dcterms:W3CDTF">2014-07-22T07:49:00Z</dcterms:modified>
</cp:coreProperties>
</file>