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EA1" w:rsidRPr="00E6193B" w:rsidRDefault="00C40EA1" w:rsidP="00BA3D9D">
      <w:pPr>
        <w:pStyle w:val="NoSpacing"/>
        <w:jc w:val="right"/>
        <w:rPr>
          <w:rFonts w:ascii="Times New Roman" w:hAnsi="Times New Roman"/>
          <w:b/>
          <w:sz w:val="24"/>
          <w:szCs w:val="24"/>
        </w:rPr>
      </w:pPr>
      <w:r w:rsidRPr="00E6193B">
        <w:rPr>
          <w:rFonts w:ascii="Times New Roman" w:hAnsi="Times New Roman"/>
          <w:b/>
          <w:sz w:val="24"/>
          <w:szCs w:val="24"/>
        </w:rPr>
        <w:t xml:space="preserve">Актуальная редакция </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Приложение к решению Совета депутатов</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Пролетарского сельсовета</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Ордынского района</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Новосибирской области</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от 22.12.2017 г. № 6  с изменениями,</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 xml:space="preserve"> внесенными решением № 5 от 18.05.2018</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 xml:space="preserve">решением № 1 от 28.08.2018г., </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решением № 6 от 21.12.18,</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решением № 7 от 26.04.2019г</w:t>
      </w:r>
    </w:p>
    <w:p w:rsidR="00C40EA1" w:rsidRDefault="00C40EA1" w:rsidP="00BA3D9D">
      <w:pPr>
        <w:pStyle w:val="NoSpacing"/>
        <w:jc w:val="right"/>
        <w:rPr>
          <w:rFonts w:ascii="Times New Roman" w:hAnsi="Times New Roman"/>
          <w:sz w:val="24"/>
          <w:szCs w:val="24"/>
        </w:rPr>
      </w:pPr>
      <w:r>
        <w:rPr>
          <w:rFonts w:ascii="Times New Roman" w:hAnsi="Times New Roman"/>
          <w:sz w:val="24"/>
          <w:szCs w:val="24"/>
        </w:rPr>
        <w:t>решением № 4 от 09.07.2019г</w:t>
      </w:r>
    </w:p>
    <w:p w:rsidR="00C40EA1" w:rsidRDefault="00C40EA1" w:rsidP="00F86A94">
      <w:pPr>
        <w:pStyle w:val="NoSpacing"/>
        <w:jc w:val="right"/>
        <w:rPr>
          <w:rFonts w:ascii="Times New Roman" w:hAnsi="Times New Roman"/>
          <w:sz w:val="24"/>
          <w:szCs w:val="24"/>
        </w:rPr>
      </w:pPr>
      <w:r>
        <w:rPr>
          <w:rFonts w:ascii="Times New Roman" w:hAnsi="Times New Roman"/>
          <w:sz w:val="24"/>
          <w:szCs w:val="24"/>
        </w:rPr>
        <w:t>решением № 8 от 15.05.2020г</w:t>
      </w:r>
    </w:p>
    <w:p w:rsidR="00C40EA1" w:rsidRDefault="00C40EA1" w:rsidP="00BA3D9D">
      <w:pPr>
        <w:pStyle w:val="NoSpacing"/>
        <w:jc w:val="right"/>
        <w:rPr>
          <w:rFonts w:ascii="Times New Roman" w:hAnsi="Times New Roman"/>
          <w:sz w:val="24"/>
          <w:szCs w:val="24"/>
        </w:rPr>
      </w:pPr>
    </w:p>
    <w:p w:rsidR="00C40EA1" w:rsidRDefault="00C40EA1" w:rsidP="00BA3D9D">
      <w:pPr>
        <w:rPr>
          <w:rStyle w:val="Strong"/>
          <w:rFonts w:eastAsia="Arial Unicode MS"/>
          <w:b w:val="0"/>
          <w:color w:val="323232"/>
        </w:rPr>
      </w:pPr>
    </w:p>
    <w:p w:rsidR="00C40EA1" w:rsidRPr="00ED498A" w:rsidRDefault="00C40EA1" w:rsidP="00BA3D9D">
      <w:pPr>
        <w:jc w:val="center"/>
        <w:rPr>
          <w:rFonts w:ascii="Times New Roman" w:hAnsi="Times New Roman"/>
          <w:b/>
        </w:rPr>
      </w:pPr>
      <w:r w:rsidRPr="00ED498A">
        <w:rPr>
          <w:rStyle w:val="Strong"/>
          <w:rFonts w:ascii="Times New Roman" w:eastAsia="Arial Unicode MS" w:hAnsi="Times New Roman"/>
          <w:b w:val="0"/>
          <w:sz w:val="24"/>
          <w:szCs w:val="24"/>
        </w:rPr>
        <w:t xml:space="preserve">Правила </w:t>
      </w:r>
      <w:r w:rsidRPr="00ED498A">
        <w:rPr>
          <w:rFonts w:ascii="Times New Roman" w:hAnsi="Times New Roman"/>
          <w:b/>
          <w:sz w:val="24"/>
          <w:szCs w:val="24"/>
        </w:rPr>
        <w:br/>
      </w:r>
      <w:r w:rsidRPr="00ED498A">
        <w:rPr>
          <w:rStyle w:val="Strong"/>
          <w:rFonts w:ascii="Times New Roman" w:eastAsia="Arial Unicode MS" w:hAnsi="Times New Roman"/>
          <w:b w:val="0"/>
          <w:sz w:val="24"/>
          <w:szCs w:val="24"/>
        </w:rPr>
        <w:t>благоустройства, обеспечения чистоты и порядка территории Пролетарского сельсовета Ордынского района Новосибирской области</w:t>
      </w:r>
    </w:p>
    <w:p w:rsidR="00C40EA1" w:rsidRDefault="00C40EA1" w:rsidP="00BA3D9D">
      <w:pPr>
        <w:jc w:val="center"/>
        <w:rPr>
          <w:rFonts w:ascii="Times New Roman" w:hAnsi="Times New Roman"/>
          <w:sz w:val="24"/>
          <w:szCs w:val="24"/>
        </w:rPr>
      </w:pPr>
      <w:r>
        <w:rPr>
          <w:rFonts w:ascii="Times New Roman" w:hAnsi="Times New Roman"/>
          <w:sz w:val="24"/>
          <w:szCs w:val="24"/>
        </w:rPr>
        <w:t>1. Общие положения</w:t>
      </w:r>
    </w:p>
    <w:p w:rsidR="00C40EA1" w:rsidRPr="00345FFB" w:rsidRDefault="00C40EA1" w:rsidP="00345FFB">
      <w:pPr>
        <w:pStyle w:val="a1"/>
        <w:jc w:val="both"/>
        <w:rPr>
          <w:rFonts w:ascii="Times New Roman" w:hAnsi="Times New Roman"/>
          <w:sz w:val="24"/>
          <w:szCs w:val="24"/>
          <w:shd w:val="clear" w:color="auto" w:fill="FFFFFF"/>
        </w:rPr>
      </w:pPr>
      <w:r>
        <w:rPr>
          <w:rFonts w:ascii="Times New Roman" w:hAnsi="Times New Roman"/>
          <w:sz w:val="24"/>
          <w:szCs w:val="24"/>
        </w:rPr>
        <w:t>1.1. Настоящие правила благоустройства, уборки и санитарного содержания территории Пролетарского сельсовета Ордынского района Новосибирской области (далее по тексту – Правила) разработаны с целью обеспечения должного санитарно-эстетического состояния населенных пунктов Пролетарского сельсовета Ордынского района Новосибирской области и межселенных территорий в соответствии с Федеральным законом «О санитарно-эпидемиологическом благополучии населения», законами Ростовской области, санитарными правилами, техническими противопожарными и другими нормативными актами.</w:t>
      </w:r>
      <w:r>
        <w:rPr>
          <w:rFonts w:ascii="Times New Roman" w:hAnsi="Times New Roman"/>
          <w:sz w:val="24"/>
          <w:szCs w:val="24"/>
        </w:rPr>
        <w:br/>
        <w:t>Правила благоустройства территории обязательны для всех физических и юридических лиц, независимо от их организационно-правовых форм.</w:t>
      </w:r>
      <w:r>
        <w:rPr>
          <w:rFonts w:ascii="Times New Roman" w:hAnsi="Times New Roman"/>
          <w:sz w:val="24"/>
          <w:szCs w:val="24"/>
        </w:rPr>
        <w:br/>
        <w:t>1.2.</w:t>
      </w:r>
      <w:r w:rsidRPr="00345FFB">
        <w:rPr>
          <w:rFonts w:ascii="Arial" w:hAnsi="Arial" w:cs="Arial"/>
          <w:sz w:val="24"/>
          <w:szCs w:val="24"/>
          <w:shd w:val="clear" w:color="auto" w:fill="FFFFFF"/>
        </w:rPr>
        <w:t xml:space="preserve"> </w:t>
      </w:r>
      <w:r w:rsidRPr="00345FFB">
        <w:rPr>
          <w:rFonts w:ascii="Times New Roman" w:hAnsi="Times New Roman"/>
          <w:sz w:val="24"/>
          <w:szCs w:val="24"/>
          <w:shd w:val="clear" w:color="auto" w:fill="FFFFFF"/>
        </w:rPr>
        <w:t>Правила регулируют общественные отношения, возникающие в процессе благоустройства территории поселения, в том числе вопросы уборки, очистки, озеленения территорий, сбора и вывоза отходов, содержания элементов внешнего благоустройства, инженерных сетей и сооружений и иные вопросы.</w:t>
      </w:r>
    </w:p>
    <w:p w:rsidR="00C40EA1" w:rsidRPr="00345FFB" w:rsidRDefault="00C40EA1" w:rsidP="00345FFB">
      <w:pPr>
        <w:pStyle w:val="a1"/>
        <w:jc w:val="both"/>
        <w:rPr>
          <w:rFonts w:ascii="Times New Roman" w:hAnsi="Times New Roman"/>
          <w:sz w:val="24"/>
          <w:szCs w:val="24"/>
        </w:rPr>
      </w:pPr>
      <w:r w:rsidRPr="00345FFB">
        <w:rPr>
          <w:rFonts w:ascii="Times New Roman" w:hAnsi="Times New Roman"/>
          <w:sz w:val="24"/>
          <w:szCs w:val="24"/>
          <w:shd w:val="clear" w:color="auto" w:fill="FFFFFF"/>
        </w:rPr>
        <w:t xml:space="preserve"> Правила направлены на 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Пролетарский сельсовет Ордынского района Новосибирской области. Вопросы, отнесенные законодательством, действующими нормами и правилами в области благоустройства к компетенции органов местного самоуправления, а также в случаях, предусмотренных настоящими Правилами, регулируются администрацией Пролетарского сельсовета</w:t>
      </w:r>
      <w:r>
        <w:rPr>
          <w:rFonts w:ascii="Times New Roman" w:hAnsi="Times New Roman"/>
          <w:sz w:val="24"/>
          <w:szCs w:val="24"/>
        </w:rPr>
        <w:t>.</w:t>
      </w:r>
    </w:p>
    <w:p w:rsidR="00C40EA1" w:rsidRDefault="00C40EA1" w:rsidP="00BA3D9D">
      <w:pPr>
        <w:jc w:val="both"/>
        <w:rPr>
          <w:rFonts w:ascii="Times New Roman" w:hAnsi="Times New Roman"/>
          <w:sz w:val="24"/>
          <w:szCs w:val="24"/>
        </w:rPr>
      </w:pPr>
      <w:r>
        <w:rPr>
          <w:rFonts w:ascii="Times New Roman" w:hAnsi="Times New Roman"/>
          <w:sz w:val="24"/>
          <w:szCs w:val="24"/>
        </w:rPr>
        <w:t>1.3. В настоящих Правилах используются понятия:</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благоустройство – комплекс мероприятий, направленных на обеспечение и улучшение санитарного и эстетического состояния территории </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 xml:space="preserve"> Пролетарского сельсовета Ордынского района Новосибирской области, повышение комфортности условий проживания для жителей Пролетарского сельсовета Ордынского района Новосибирской области, поддержание единого архитектурного облика населенных пунктов Пролетарского сельсовета Ордынского района Новосибирской области;</w:t>
      </w:r>
      <w:r>
        <w:rPr>
          <w:rFonts w:ascii="Times New Roman" w:hAnsi="Times New Roman"/>
          <w:sz w:val="24"/>
          <w:szCs w:val="24"/>
        </w:rPr>
        <w:br/>
        <w:t>содержание и уборка территорий – виды деятельности, связанные со сбором,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40EA1" w:rsidRDefault="00C40EA1" w:rsidP="00BA3D9D">
      <w:pPr>
        <w:jc w:val="both"/>
        <w:rPr>
          <w:rFonts w:ascii="Times New Roman" w:hAnsi="Times New Roman"/>
          <w:sz w:val="24"/>
          <w:szCs w:val="24"/>
        </w:rPr>
      </w:pPr>
      <w:r>
        <w:rPr>
          <w:rFonts w:ascii="Times New Roman" w:hAnsi="Times New Roman"/>
          <w:sz w:val="24"/>
          <w:szCs w:val="24"/>
        </w:rPr>
        <w:t>домовладелец – физическое (юридическое) лицо, пользующееся (использующее) жилым помещением, находящимся у него на праве собственности или иного вещного права;</w:t>
      </w:r>
    </w:p>
    <w:p w:rsidR="00C40EA1" w:rsidRDefault="00C40EA1" w:rsidP="00BA3D9D">
      <w:pPr>
        <w:jc w:val="both"/>
        <w:rPr>
          <w:rFonts w:ascii="Times New Roman" w:hAnsi="Times New Roman"/>
          <w:sz w:val="24"/>
          <w:szCs w:val="24"/>
        </w:rPr>
      </w:pPr>
      <w:r>
        <w:rPr>
          <w:rFonts w:ascii="Times New Roman" w:hAnsi="Times New Roman"/>
          <w:sz w:val="24"/>
          <w:szCs w:val="24"/>
        </w:rPr>
        <w:t>прилегающая территория - участок территории, непосредственно примыкающий к границе земельного участка, принадлежащего физическому или юридическому лицу на праве собственности, аренды, постоянного (бессрочного) пользования, пожизненного наследуемого владения;</w:t>
      </w:r>
    </w:p>
    <w:p w:rsidR="00C40EA1" w:rsidRDefault="00C40EA1" w:rsidP="00BA3D9D">
      <w:pPr>
        <w:jc w:val="both"/>
        <w:rPr>
          <w:rFonts w:ascii="Times New Roman" w:hAnsi="Times New Roman"/>
          <w:sz w:val="24"/>
          <w:szCs w:val="24"/>
        </w:rPr>
      </w:pPr>
      <w:r>
        <w:rPr>
          <w:rFonts w:ascii="Times New Roman" w:hAnsi="Times New Roman"/>
          <w:sz w:val="24"/>
          <w:szCs w:val="24"/>
        </w:rPr>
        <w:t>территория общего пользования - прилегающая территория и другая территория (парки, скверы, рощи, сады, бульвары, площади, улицы и т. д.);</w:t>
      </w:r>
    </w:p>
    <w:p w:rsidR="00C40EA1" w:rsidRPr="00346492" w:rsidRDefault="00C40EA1" w:rsidP="00BA3D9D">
      <w:pPr>
        <w:jc w:val="both"/>
        <w:rPr>
          <w:rFonts w:ascii="Times New Roman" w:hAnsi="Times New Roman"/>
          <w:sz w:val="24"/>
          <w:szCs w:val="24"/>
        </w:rPr>
      </w:pPr>
      <w:r w:rsidRPr="00346492">
        <w:rPr>
          <w:rFonts w:ascii="Times New Roman" w:hAnsi="Times New Roman"/>
          <w:sz w:val="24"/>
          <w:szCs w:val="24"/>
          <w:shd w:val="clear" w:color="auto" w:fill="FFFFFF"/>
        </w:rPr>
        <w:t>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r>
        <w:rPr>
          <w:rFonts w:ascii="Times New Roman" w:hAnsi="Times New Roman"/>
          <w:sz w:val="24"/>
          <w:szCs w:val="24"/>
          <w:shd w:val="clear" w:color="auto" w:fill="FFFFFF"/>
        </w:rPr>
        <w:t>;</w:t>
      </w:r>
    </w:p>
    <w:p w:rsidR="00C40EA1" w:rsidRDefault="00C40EA1" w:rsidP="00BA3D9D">
      <w:pPr>
        <w:jc w:val="both"/>
        <w:rPr>
          <w:rFonts w:ascii="Times New Roman" w:hAnsi="Times New Roman"/>
          <w:sz w:val="24"/>
          <w:szCs w:val="24"/>
        </w:rPr>
      </w:pPr>
      <w:r>
        <w:rPr>
          <w:rFonts w:ascii="Times New Roman" w:hAnsi="Times New Roman"/>
          <w:sz w:val="24"/>
          <w:szCs w:val="24"/>
        </w:rPr>
        <w:t>зеленые насаждения – древесно-кустарниковая и травянистая растительность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C40EA1" w:rsidRDefault="00C40EA1" w:rsidP="00BA3D9D">
      <w:pPr>
        <w:jc w:val="both"/>
        <w:rPr>
          <w:rFonts w:ascii="Times New Roman" w:hAnsi="Times New Roman"/>
          <w:sz w:val="24"/>
          <w:szCs w:val="24"/>
        </w:rPr>
      </w:pPr>
      <w:r>
        <w:rPr>
          <w:rFonts w:ascii="Times New Roman" w:hAnsi="Times New Roman"/>
          <w:sz w:val="24"/>
          <w:szCs w:val="24"/>
        </w:rPr>
        <w:t>защита зеленых насаждений – система правовых, организационных и  экономических мер, направленных на создание и воспроизводство зеленых насаждений, озелененных территорий и зеленых массивов;</w:t>
      </w:r>
    </w:p>
    <w:p w:rsidR="00C40EA1" w:rsidRPr="006B1C6C" w:rsidRDefault="00C40EA1" w:rsidP="00BA3D9D">
      <w:pPr>
        <w:jc w:val="both"/>
        <w:rPr>
          <w:rFonts w:ascii="Times New Roman" w:hAnsi="Times New Roman"/>
          <w:color w:val="000000"/>
          <w:sz w:val="24"/>
          <w:szCs w:val="24"/>
        </w:rPr>
      </w:pPr>
      <w:r w:rsidRPr="006B1C6C">
        <w:rPr>
          <w:rFonts w:ascii="Times New Roman" w:hAnsi="Times New Roman"/>
          <w:color w:val="000000"/>
          <w:sz w:val="24"/>
          <w:szCs w:val="24"/>
        </w:rPr>
        <w:t xml:space="preserve">  место (площадка) временного накопления твердых коммунальных отходов - огражденный земельный участок, обустроенный в соответствии с требованиями законодательства РФ в области охраны окружающей среды и законодательства РФ в области обеспечения санитарно- эпидемиологического благополучия населения, а также настоящих Правил, и предназначенный для складирования твердых коммунальных отходов;</w:t>
      </w:r>
    </w:p>
    <w:p w:rsidR="00C40EA1" w:rsidRPr="006B1C6C" w:rsidRDefault="00C40EA1" w:rsidP="002E0774">
      <w:pPr>
        <w:shd w:val="clear" w:color="auto" w:fill="FFFFFF"/>
        <w:tabs>
          <w:tab w:val="left" w:pos="814"/>
        </w:tabs>
        <w:autoSpaceDE w:val="0"/>
        <w:autoSpaceDN w:val="0"/>
        <w:adjustRightInd w:val="0"/>
        <w:jc w:val="both"/>
        <w:rPr>
          <w:rFonts w:ascii="Times New Roman" w:hAnsi="Times New Roman"/>
          <w:color w:val="000000"/>
          <w:sz w:val="24"/>
          <w:szCs w:val="24"/>
        </w:rPr>
      </w:pPr>
      <w:r w:rsidRPr="006B1C6C">
        <w:rPr>
          <w:rFonts w:ascii="Times New Roman" w:hAnsi="Times New Roman"/>
          <w:color w:val="000000"/>
          <w:sz w:val="24"/>
          <w:szCs w:val="24"/>
        </w:rPr>
        <w:t>контейнерная площадка»- специально оборудованная площадка для сбора и временного складирования твердых коммунальных отходов с установкой необходимого количества контейнеров и бункеров».</w:t>
      </w:r>
    </w:p>
    <w:p w:rsidR="00C40EA1" w:rsidRPr="006B1C6C" w:rsidRDefault="00C40EA1" w:rsidP="002E0774">
      <w:pPr>
        <w:shd w:val="clear" w:color="auto" w:fill="FFFFFF"/>
        <w:tabs>
          <w:tab w:val="left" w:pos="814"/>
        </w:tabs>
        <w:autoSpaceDE w:val="0"/>
        <w:autoSpaceDN w:val="0"/>
        <w:adjustRightInd w:val="0"/>
        <w:jc w:val="both"/>
        <w:rPr>
          <w:rFonts w:ascii="Times New Roman" w:hAnsi="Times New Roman"/>
          <w:sz w:val="24"/>
          <w:szCs w:val="24"/>
          <w:bdr w:val="none" w:sz="0" w:space="0" w:color="auto" w:frame="1"/>
        </w:rPr>
      </w:pPr>
      <w:r w:rsidRPr="006B1C6C">
        <w:rPr>
          <w:rFonts w:ascii="Times New Roman" w:hAnsi="Times New Roman"/>
          <w:color w:val="000000"/>
          <w:sz w:val="24"/>
          <w:szCs w:val="24"/>
        </w:rPr>
        <w:t>«</w:t>
      </w:r>
      <w:r w:rsidRPr="006B1C6C">
        <w:rPr>
          <w:rFonts w:ascii="Times New Roman" w:hAnsi="Times New Roman"/>
          <w:sz w:val="24"/>
          <w:szCs w:val="24"/>
          <w:bdr w:val="none" w:sz="0" w:space="0" w:color="auto" w:frame="1"/>
        </w:rPr>
        <w:t>бункер – мусоросборник, предназначенный для складирования крупногабаритных отходов»;</w:t>
      </w:r>
    </w:p>
    <w:p w:rsidR="00C40EA1" w:rsidRPr="002E0774" w:rsidRDefault="00C40EA1" w:rsidP="002E0774">
      <w:pPr>
        <w:jc w:val="both"/>
        <w:rPr>
          <w:rFonts w:ascii="Times New Roman" w:hAnsi="Times New Roman"/>
          <w:sz w:val="24"/>
          <w:szCs w:val="24"/>
        </w:rPr>
      </w:pPr>
      <w:r w:rsidRPr="006B1C6C">
        <w:rPr>
          <w:rFonts w:ascii="Times New Roman" w:hAnsi="Times New Roman"/>
          <w:sz w:val="24"/>
          <w:szCs w:val="24"/>
          <w:bdr w:val="none" w:sz="0" w:space="0" w:color="auto" w:frame="1"/>
        </w:rPr>
        <w:t>«крупногабаритные отходы (далее – КГО) – ТКО (мебель, бытовая техника, отходы от текущего ремонта жилых помещений и другое), размер которых не позволяет осуществить их складирование в контейнерах</w:t>
      </w:r>
    </w:p>
    <w:p w:rsidR="00C40EA1" w:rsidRDefault="00C40EA1" w:rsidP="00BA3D9D">
      <w:pPr>
        <w:pStyle w:val="1"/>
        <w:shd w:val="clear" w:color="auto" w:fill="auto"/>
        <w:tabs>
          <w:tab w:val="left" w:pos="1202"/>
        </w:tabs>
        <w:spacing w:before="0" w:after="0" w:line="326" w:lineRule="exact"/>
        <w:ind w:right="80"/>
        <w:jc w:val="both"/>
        <w:rPr>
          <w:rFonts w:ascii="Times New Roman" w:hAnsi="Times New Roman"/>
          <w:color w:val="000000"/>
          <w:sz w:val="24"/>
          <w:szCs w:val="24"/>
        </w:rPr>
      </w:pPr>
      <w:r>
        <w:rPr>
          <w:sz w:val="24"/>
          <w:szCs w:val="24"/>
        </w:rPr>
        <w:t xml:space="preserve">     1.4. </w:t>
      </w:r>
      <w:r>
        <w:rPr>
          <w:color w:val="000000"/>
          <w:sz w:val="24"/>
          <w:szCs w:val="24"/>
        </w:rPr>
        <w:t>Содержание объектов благоустройства рекомендуется осуществлять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C40EA1" w:rsidRDefault="00C40EA1" w:rsidP="00BA3D9D">
      <w:pPr>
        <w:pStyle w:val="ListParagraph"/>
        <w:widowControl w:val="0"/>
        <w:numPr>
          <w:ilvl w:val="1"/>
          <w:numId w:val="1"/>
        </w:numPr>
        <w:tabs>
          <w:tab w:val="left" w:pos="1202"/>
        </w:tabs>
        <w:spacing w:after="0" w:line="326" w:lineRule="exact"/>
        <w:jc w:val="both"/>
        <w:rPr>
          <w:rFonts w:ascii="Times New Roman" w:hAnsi="Times New Roman"/>
          <w:color w:val="000000"/>
          <w:sz w:val="24"/>
          <w:szCs w:val="24"/>
        </w:rPr>
      </w:pPr>
      <w:r>
        <w:rPr>
          <w:rFonts w:ascii="Times New Roman" w:hAnsi="Times New Roman"/>
          <w:color w:val="000000"/>
          <w:sz w:val="24"/>
          <w:szCs w:val="24"/>
        </w:rPr>
        <w:t>Участниками деятельности по благоустройству могут выступать:</w:t>
      </w:r>
    </w:p>
    <w:p w:rsidR="00C40EA1" w:rsidRDefault="00C40EA1" w:rsidP="00BA3D9D">
      <w:pPr>
        <w:widowControl w:val="0"/>
        <w:tabs>
          <w:tab w:val="left" w:pos="1202"/>
        </w:tabs>
        <w:spacing w:line="32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C40EA1" w:rsidRDefault="00C40EA1" w:rsidP="00BA3D9D">
      <w:pPr>
        <w:widowControl w:val="0"/>
        <w:tabs>
          <w:tab w:val="left" w:pos="1202"/>
        </w:tabs>
        <w:spacing w:line="33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C40EA1" w:rsidRDefault="00C40EA1" w:rsidP="00BA3D9D">
      <w:pPr>
        <w:widowControl w:val="0"/>
        <w:tabs>
          <w:tab w:val="left" w:pos="1466"/>
        </w:tabs>
        <w:spacing w:line="32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C40EA1" w:rsidRDefault="00C40EA1" w:rsidP="00BA3D9D">
      <w:pPr>
        <w:widowControl w:val="0"/>
        <w:tabs>
          <w:tab w:val="left" w:pos="1202"/>
        </w:tabs>
        <w:spacing w:line="32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C40EA1" w:rsidRDefault="00C40EA1" w:rsidP="00BA3D9D">
      <w:pPr>
        <w:widowControl w:val="0"/>
        <w:tabs>
          <w:tab w:val="left" w:pos="1202"/>
        </w:tabs>
        <w:spacing w:line="346" w:lineRule="exact"/>
        <w:ind w:left="40" w:right="8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исполнители работ, специалисты по благоустройству и озеленению, в том числе возведению малых архитектурных форм;</w:t>
      </w:r>
    </w:p>
    <w:p w:rsidR="00C40EA1" w:rsidRDefault="00C40EA1" w:rsidP="00BA3D9D">
      <w:pPr>
        <w:widowControl w:val="0"/>
        <w:tabs>
          <w:tab w:val="left" w:pos="1028"/>
        </w:tabs>
        <w:spacing w:line="346" w:lineRule="exact"/>
        <w:ind w:left="4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иные лица.</w:t>
      </w:r>
    </w:p>
    <w:p w:rsidR="00C40EA1" w:rsidRDefault="00C40EA1" w:rsidP="00BA3D9D">
      <w:pPr>
        <w:widowControl w:val="0"/>
        <w:tabs>
          <w:tab w:val="left" w:pos="1202"/>
        </w:tabs>
        <w:spacing w:line="326" w:lineRule="exact"/>
        <w:ind w:right="80"/>
        <w:jc w:val="both"/>
        <w:rPr>
          <w:rFonts w:ascii="Times New Roman" w:hAnsi="Times New Roman"/>
          <w:color w:val="000000"/>
          <w:sz w:val="24"/>
          <w:szCs w:val="24"/>
        </w:rPr>
      </w:pPr>
      <w:r>
        <w:rPr>
          <w:rFonts w:ascii="Times New Roman" w:hAnsi="Times New Roman"/>
          <w:color w:val="000000"/>
          <w:sz w:val="24"/>
          <w:szCs w:val="24"/>
        </w:rPr>
        <w:t xml:space="preserve">         1.6. Рекомендуется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C40EA1" w:rsidRDefault="00C40EA1" w:rsidP="00BA3D9D">
      <w:pPr>
        <w:widowControl w:val="0"/>
        <w:tabs>
          <w:tab w:val="left" w:pos="1202"/>
        </w:tabs>
        <w:spacing w:line="326" w:lineRule="exact"/>
        <w:ind w:right="80"/>
        <w:jc w:val="both"/>
        <w:rPr>
          <w:rFonts w:ascii="Times New Roman" w:hAnsi="Times New Roman"/>
          <w:color w:val="000000"/>
          <w:sz w:val="24"/>
          <w:szCs w:val="24"/>
        </w:rPr>
      </w:pPr>
      <w:r>
        <w:rPr>
          <w:rFonts w:ascii="Times New Roman" w:hAnsi="Times New Roman"/>
          <w:color w:val="000000"/>
          <w:sz w:val="24"/>
          <w:szCs w:val="24"/>
        </w:rPr>
        <w:t xml:space="preserve">         1.7.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C40EA1" w:rsidRDefault="00C40EA1" w:rsidP="00BA3D9D">
      <w:pPr>
        <w:widowControl w:val="0"/>
        <w:tabs>
          <w:tab w:val="left" w:pos="1222"/>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1.8. Концепцию благоустройства для каждой территории рекомендуется создавать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населённого пункта.</w:t>
      </w:r>
    </w:p>
    <w:p w:rsidR="00C40EA1" w:rsidRDefault="00C40E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1.9.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C40EA1" w:rsidRDefault="00C40E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1.10. Реализацию комплексных проектов благоустройства рекомендуется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C40EA1" w:rsidRDefault="00C40E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1.11.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рекомендуется устанавливать в соответствующей муниципальной программе по благоустройству территории.</w:t>
      </w:r>
    </w:p>
    <w:p w:rsidR="00C40EA1" w:rsidRDefault="00C40E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1.12. В рамках разработки муниципальных программ по благоустройству рекомендуется провести инвентаризацию объектов благоустройства и разработать паспорта объектов благоустройства.</w:t>
      </w:r>
    </w:p>
    <w:p w:rsidR="00C40EA1" w:rsidRDefault="00C40EA1" w:rsidP="00BA3D9D">
      <w:pPr>
        <w:pStyle w:val="ListParagraph"/>
        <w:widowControl w:val="0"/>
        <w:numPr>
          <w:ilvl w:val="1"/>
          <w:numId w:val="2"/>
        </w:numPr>
        <w:tabs>
          <w:tab w:val="left" w:pos="1370"/>
        </w:tabs>
        <w:spacing w:after="0" w:line="322" w:lineRule="exact"/>
        <w:jc w:val="both"/>
        <w:rPr>
          <w:rFonts w:ascii="Times New Roman" w:hAnsi="Times New Roman"/>
          <w:color w:val="000000"/>
          <w:sz w:val="24"/>
          <w:szCs w:val="24"/>
        </w:rPr>
      </w:pPr>
      <w:r>
        <w:rPr>
          <w:rFonts w:ascii="Times New Roman" w:hAnsi="Times New Roman"/>
          <w:color w:val="000000"/>
          <w:sz w:val="24"/>
          <w:szCs w:val="24"/>
        </w:rPr>
        <w:t>В паспорте целесообразно отобразить следующую информацию:</w:t>
      </w:r>
    </w:p>
    <w:p w:rsidR="00C40EA1" w:rsidRDefault="00C40EA1" w:rsidP="00BA3D9D">
      <w:pPr>
        <w:widowControl w:val="0"/>
        <w:numPr>
          <w:ilvl w:val="0"/>
          <w:numId w:val="3"/>
        </w:numPr>
        <w:tabs>
          <w:tab w:val="left" w:pos="1038"/>
        </w:tabs>
        <w:spacing w:after="0" w:line="322" w:lineRule="exact"/>
        <w:ind w:left="420" w:right="20" w:hanging="420"/>
        <w:jc w:val="both"/>
        <w:rPr>
          <w:rFonts w:ascii="Times New Roman" w:hAnsi="Times New Roman"/>
          <w:color w:val="000000"/>
          <w:sz w:val="24"/>
          <w:szCs w:val="24"/>
        </w:rPr>
      </w:pPr>
      <w:r>
        <w:rPr>
          <w:rFonts w:ascii="Times New Roman" w:hAnsi="Times New Roman"/>
          <w:color w:val="000000"/>
          <w:sz w:val="24"/>
          <w:szCs w:val="24"/>
        </w:rPr>
        <w:t>о собственниках и границах земельных участков, формирующих территорию объекта благоустройства;</w:t>
      </w:r>
    </w:p>
    <w:p w:rsidR="00C40EA1" w:rsidRDefault="00C40E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ситуационный план;</w:t>
      </w:r>
    </w:p>
    <w:p w:rsidR="00C40EA1" w:rsidRDefault="00C40E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элементы благоустройства,</w:t>
      </w:r>
    </w:p>
    <w:p w:rsidR="00C40EA1" w:rsidRDefault="00C40E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сведения о текущем состоянии;</w:t>
      </w:r>
    </w:p>
    <w:p w:rsidR="00C40EA1" w:rsidRDefault="00C40EA1" w:rsidP="00BA3D9D">
      <w:pPr>
        <w:widowControl w:val="0"/>
        <w:numPr>
          <w:ilvl w:val="0"/>
          <w:numId w:val="3"/>
        </w:numPr>
        <w:tabs>
          <w:tab w:val="left" w:pos="881"/>
        </w:tabs>
        <w:spacing w:after="0" w:line="322" w:lineRule="exact"/>
        <w:ind w:left="420" w:hanging="420"/>
        <w:jc w:val="both"/>
        <w:rPr>
          <w:rFonts w:ascii="Times New Roman" w:hAnsi="Times New Roman"/>
          <w:color w:val="000000"/>
          <w:sz w:val="24"/>
          <w:szCs w:val="24"/>
        </w:rPr>
      </w:pPr>
      <w:r>
        <w:rPr>
          <w:rFonts w:ascii="Times New Roman" w:hAnsi="Times New Roman"/>
          <w:color w:val="000000"/>
          <w:sz w:val="24"/>
          <w:szCs w:val="24"/>
        </w:rPr>
        <w:t>сведения о планируемых мероприятиях по благоустройству территорий.</w:t>
      </w:r>
    </w:p>
    <w:p w:rsidR="00C40EA1" w:rsidRDefault="00C40EA1" w:rsidP="00BA3D9D">
      <w:pPr>
        <w:widowControl w:val="0"/>
        <w:tabs>
          <w:tab w:val="left" w:pos="1370"/>
        </w:tabs>
        <w:spacing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осуществлять на основе комплексного исследования современного состояния и потенциала развития территории муниципального образования (элемента планировочной структуры).</w:t>
      </w:r>
    </w:p>
    <w:p w:rsidR="00C40EA1" w:rsidRDefault="00C40EA1" w:rsidP="00BA3D9D">
      <w:pPr>
        <w:widowControl w:val="0"/>
        <w:tabs>
          <w:tab w:val="left" w:pos="1370"/>
        </w:tabs>
        <w:spacing w:after="296" w:line="322"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1.15. В качестве приоритетных объектов благоустройства рекомендуется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C40EA1" w:rsidRDefault="00C40EA1" w:rsidP="00BA3D9D">
      <w:pPr>
        <w:jc w:val="center"/>
        <w:rPr>
          <w:rFonts w:ascii="Times New Roman" w:hAnsi="Times New Roman"/>
          <w:sz w:val="24"/>
          <w:szCs w:val="24"/>
        </w:rPr>
      </w:pPr>
      <w:r>
        <w:rPr>
          <w:rFonts w:ascii="Times New Roman" w:hAnsi="Times New Roman"/>
          <w:sz w:val="24"/>
          <w:szCs w:val="24"/>
        </w:rPr>
        <w:t>2. Порядок уборки и содержания территории</w:t>
      </w:r>
    </w:p>
    <w:p w:rsidR="00C40EA1" w:rsidRDefault="00C40EA1" w:rsidP="00BA3D9D">
      <w:pPr>
        <w:jc w:val="both"/>
        <w:rPr>
          <w:rFonts w:ascii="Times New Roman" w:hAnsi="Times New Roman"/>
          <w:sz w:val="24"/>
          <w:szCs w:val="24"/>
        </w:rPr>
      </w:pPr>
      <w:r>
        <w:rPr>
          <w:rFonts w:ascii="Times New Roman" w:hAnsi="Times New Roman"/>
          <w:sz w:val="24"/>
          <w:szCs w:val="24"/>
        </w:rPr>
        <w:t>Юридические, должностные и физические лица обязаны соблюдать чистоту и поддерживать порядок на всей территории поселения, в том числе и на территориях частных домовладений.</w:t>
      </w:r>
    </w:p>
    <w:p w:rsidR="00C40EA1" w:rsidRDefault="00C40EA1" w:rsidP="00BA3D9D">
      <w:pPr>
        <w:pStyle w:val="NoSpacing"/>
        <w:jc w:val="both"/>
        <w:rPr>
          <w:rFonts w:ascii="Times New Roman" w:hAnsi="Times New Roman"/>
          <w:sz w:val="24"/>
          <w:szCs w:val="24"/>
        </w:rPr>
      </w:pPr>
      <w:r>
        <w:rPr>
          <w:rFonts w:ascii="Times New Roman" w:hAnsi="Times New Roman"/>
          <w:sz w:val="24"/>
          <w:szCs w:val="24"/>
        </w:rPr>
        <w:t>2.1. Рекомендовать юридическим и должностным лицам в целях выполнения Правил по содержанию и благоустройству территорий муниципального об</w:t>
      </w:r>
      <w:r>
        <w:rPr>
          <w:rFonts w:ascii="Times New Roman" w:hAnsi="Times New Roman"/>
          <w:sz w:val="24"/>
          <w:szCs w:val="24"/>
        </w:rPr>
        <w:softHyphen/>
        <w:t>разования назначить ответственных за организацию и выполнение Правил, предусматривающий порядок уборки и содержания территории и объектов благоустройства;</w:t>
      </w:r>
      <w:r>
        <w:rPr>
          <w:rFonts w:ascii="Times New Roman" w:hAnsi="Times New Roman"/>
          <w:sz w:val="24"/>
          <w:szCs w:val="24"/>
        </w:rPr>
        <w:br/>
        <w:t>разработать инструкции или внести в должностные обязанности положения, определяющие порядок уборки и содержания территории и объектов благоустройства;</w:t>
      </w:r>
      <w:r>
        <w:rPr>
          <w:rFonts w:ascii="Times New Roman" w:hAnsi="Times New Roman"/>
          <w:sz w:val="24"/>
          <w:szCs w:val="24"/>
        </w:rPr>
        <w:br/>
        <w:t>обеспечить (при необходимости заключить договоры со специализированными предприятиями) сбор, вывоз и утилизацию отходов и мусора.</w:t>
      </w:r>
    </w:p>
    <w:p w:rsidR="00C40EA1" w:rsidRDefault="00C40EA1" w:rsidP="00BA3D9D">
      <w:pPr>
        <w:jc w:val="both"/>
        <w:rPr>
          <w:rFonts w:ascii="Times New Roman" w:hAnsi="Times New Roman"/>
          <w:sz w:val="24"/>
          <w:szCs w:val="24"/>
        </w:rPr>
      </w:pPr>
      <w:r>
        <w:rPr>
          <w:rFonts w:ascii="Times New Roman" w:hAnsi="Times New Roman"/>
          <w:sz w:val="24"/>
          <w:szCs w:val="24"/>
        </w:rPr>
        <w:t>2.2.Ответственными за содержание объектов в чистоте, согласно настоящих Правил, и соблюдение установленного санитарного порядка являются:</w:t>
      </w:r>
    </w:p>
    <w:p w:rsidR="00C40EA1" w:rsidRDefault="00C40EA1" w:rsidP="00BA3D9D">
      <w:pPr>
        <w:jc w:val="both"/>
        <w:rPr>
          <w:rFonts w:ascii="Times New Roman" w:hAnsi="Times New Roman"/>
          <w:sz w:val="24"/>
          <w:szCs w:val="24"/>
        </w:rPr>
      </w:pPr>
      <w:r>
        <w:rPr>
          <w:rFonts w:ascii="Times New Roman" w:hAnsi="Times New Roman"/>
          <w:sz w:val="24"/>
          <w:szCs w:val="24"/>
        </w:rPr>
        <w:t>на предприятиях, организациях и учреждениях их руководители, если иное не установлено внутренним распорядительным документом;</w:t>
      </w:r>
    </w:p>
    <w:p w:rsidR="00C40EA1" w:rsidRDefault="00C40EA1" w:rsidP="00BA3D9D">
      <w:pPr>
        <w:jc w:val="both"/>
        <w:rPr>
          <w:rFonts w:ascii="Times New Roman" w:hAnsi="Times New Roman"/>
          <w:sz w:val="24"/>
          <w:szCs w:val="24"/>
        </w:rPr>
      </w:pPr>
      <w:r>
        <w:rPr>
          <w:rFonts w:ascii="Times New Roman" w:hAnsi="Times New Roman"/>
          <w:sz w:val="24"/>
          <w:szCs w:val="24"/>
        </w:rPr>
        <w:t>на объектах торговли, оказания услуг - руководители объектов торговли (оказания услуг), индивидуальные предприниматели;</w:t>
      </w:r>
    </w:p>
    <w:p w:rsidR="00C40EA1" w:rsidRDefault="00C40EA1" w:rsidP="00BA3D9D">
      <w:pPr>
        <w:jc w:val="both"/>
        <w:rPr>
          <w:rFonts w:ascii="Times New Roman" w:hAnsi="Times New Roman"/>
          <w:sz w:val="24"/>
          <w:szCs w:val="24"/>
        </w:rPr>
      </w:pPr>
      <w:r>
        <w:rPr>
          <w:rFonts w:ascii="Times New Roman" w:hAnsi="Times New Roman"/>
          <w:sz w:val="24"/>
          <w:szCs w:val="24"/>
        </w:rPr>
        <w:t>на незастроенных территориях – владельцы земельных участков;</w:t>
      </w:r>
    </w:p>
    <w:p w:rsidR="00C40EA1" w:rsidRDefault="00C40EA1" w:rsidP="00BA3D9D">
      <w:pPr>
        <w:jc w:val="both"/>
        <w:rPr>
          <w:rFonts w:ascii="Times New Roman" w:hAnsi="Times New Roman"/>
          <w:sz w:val="24"/>
          <w:szCs w:val="24"/>
        </w:rPr>
      </w:pPr>
      <w:r>
        <w:rPr>
          <w:rFonts w:ascii="Times New Roman" w:hAnsi="Times New Roman"/>
          <w:sz w:val="24"/>
          <w:szCs w:val="24"/>
        </w:rPr>
        <w:t>на строительных площадках – владельцы земельных участков или руководители организации-подрядчика;</w:t>
      </w:r>
      <w:r>
        <w:rPr>
          <w:rFonts w:ascii="Times New Roman" w:hAnsi="Times New Roman"/>
          <w:sz w:val="24"/>
          <w:szCs w:val="24"/>
        </w:rPr>
        <w:br/>
        <w:t>в частных домовладениях и прочих объектах владельцы домов, объектов, либо лица ими уполномоченные.</w:t>
      </w:r>
    </w:p>
    <w:p w:rsidR="00C40EA1" w:rsidRPr="002E0774" w:rsidRDefault="00C40EA1" w:rsidP="002E0774">
      <w:pPr>
        <w:spacing w:after="0" w:line="240" w:lineRule="auto"/>
        <w:ind w:firstLine="709"/>
        <w:jc w:val="both"/>
        <w:rPr>
          <w:rFonts w:ascii="Times New Roman" w:hAnsi="Times New Roman"/>
          <w:b/>
          <w:bCs/>
          <w:sz w:val="24"/>
          <w:szCs w:val="24"/>
        </w:rPr>
      </w:pPr>
      <w:r>
        <w:rPr>
          <w:rFonts w:ascii="Times New Roman" w:hAnsi="Times New Roman"/>
          <w:b/>
          <w:bCs/>
          <w:sz w:val="24"/>
          <w:szCs w:val="24"/>
        </w:rPr>
        <w:t>2</w:t>
      </w:r>
      <w:r w:rsidRPr="002E0774">
        <w:rPr>
          <w:rFonts w:ascii="Times New Roman" w:hAnsi="Times New Roman"/>
          <w:b/>
          <w:bCs/>
          <w:sz w:val="24"/>
          <w:szCs w:val="24"/>
        </w:rPr>
        <w:t>.2.1. Порядок участия лиц, ответственных за эксплуатацию здания, строения, сооружения, в содержании прилегающих территорий.</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b/>
          <w:bCs/>
          <w:sz w:val="24"/>
          <w:szCs w:val="24"/>
        </w:rPr>
        <w:t>2.2.1.1</w:t>
      </w:r>
      <w:r w:rsidRPr="002E0774">
        <w:rPr>
          <w:rFonts w:ascii="Times New Roman" w:hAnsi="Times New Roman"/>
          <w:sz w:val="24"/>
          <w:szCs w:val="24"/>
        </w:rPr>
        <w:t>.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принимает участие, в том числе финансовое, в содержании прилегающих территорий в следующих случаях:</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 скашивание травы (высота травяного покрова не должна превышать 10 сантиметров);</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 регулярная</w:t>
      </w:r>
      <w:r w:rsidRPr="002E0774">
        <w:rPr>
          <w:rStyle w:val="FootnoteReference"/>
          <w:rFonts w:ascii="Times New Roman" w:hAnsi="Times New Roman"/>
          <w:sz w:val="24"/>
          <w:szCs w:val="24"/>
        </w:rPr>
        <w:t xml:space="preserve"> </w:t>
      </w:r>
      <w:r w:rsidRPr="002E0774">
        <w:rPr>
          <w:rFonts w:ascii="Times New Roman" w:hAnsi="Times New Roman"/>
          <w:sz w:val="24"/>
          <w:szCs w:val="24"/>
        </w:rPr>
        <w:t xml:space="preserve">  уборка пешеходных зон от пыли и мелкого бытового мусора – 1 раз в 7 дней;</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 регулярная уборка в зимний период от снега и льда пешеходных зон со складированием его на участках, не препятствующих свободному проезду автотранспорта и движению пешеходов, а также обзору при выезде с придомовых территорий ( по мере необходимости);</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 обрезка ветвей деревьев, кустарников, нависающих на высоте менее двух метров над тротуарами и пешеходными зонами.</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b/>
          <w:bCs/>
          <w:sz w:val="24"/>
          <w:szCs w:val="24"/>
        </w:rPr>
        <w:t>2.2.1.2.</w:t>
      </w:r>
      <w:r w:rsidRPr="002E0774">
        <w:rPr>
          <w:rFonts w:ascii="Times New Roman" w:hAnsi="Times New Roman"/>
          <w:sz w:val="24"/>
          <w:szCs w:val="24"/>
        </w:rPr>
        <w:t xml:space="preserve"> Границы прилегающих территорий определяются с учетом положений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составляет:</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а) для зданий, в которых располагаются организации оборудования и культуры, досуга, спортивные, медицинские, санаторно-курортные учреждения, организации социально-бытового назначения – 10 метров;</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б) для автостоянок, автомоек, автосервисов, автозаправочных станций, автогазозаправочных станций - 10 метров;</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в) для промышленных объектов – 10 метров;</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г) для строящихся объектов капитального строительства - 10 метров;</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д) для иных зданий, строений, сооружений - 10 метров.</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b/>
          <w:bCs/>
          <w:sz w:val="24"/>
          <w:szCs w:val="24"/>
        </w:rPr>
        <w:t>2.2.1.3.</w:t>
      </w:r>
      <w:r w:rsidRPr="002E0774">
        <w:rPr>
          <w:rFonts w:ascii="Times New Roman" w:hAnsi="Times New Roman"/>
          <w:sz w:val="24"/>
          <w:szCs w:val="24"/>
        </w:rPr>
        <w:t xml:space="preserve"> В соответствии с частью 2 статьи 3 Закона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пунктом </w:t>
      </w:r>
      <w:r w:rsidRPr="002E0774">
        <w:rPr>
          <w:rFonts w:ascii="Times New Roman" w:hAnsi="Times New Roman"/>
          <w:b/>
          <w:bCs/>
          <w:sz w:val="24"/>
          <w:szCs w:val="24"/>
        </w:rPr>
        <w:t>2.2.1.2.</w:t>
      </w:r>
      <w:r w:rsidRPr="002E0774">
        <w:rPr>
          <w:rFonts w:ascii="Times New Roman" w:hAnsi="Times New Roman"/>
          <w:sz w:val="24"/>
          <w:szCs w:val="24"/>
        </w:rPr>
        <w:t xml:space="preserve"> настоящих Правил, в случае заключения соглашения об установлении границ прилегающей территории между собственником или иным законным владельцем здания, строения, сооружения, земельного участка (далее – правообладатель) и администрацией (наименование муниципального образования) (далее – соглашение).</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Соглашение заключается в случае подачи письменного заявления правообладателя в администрацию Пролетарского сельсовета или на основании обращения администрации Пролетарского сельсовета к правообладателю.</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В заявлении указываются – фамилия, имя, отчество (последнее – при наличии) правообладателя, почтовый адрес и контактный телефон. К заявлению прикладывается копия документа, удостоверяющего личность заявителя и (или) документ, подтверждающий полномочия действовать от имени заявителя, а также копии документов, подтверждающий права собственности или иные законные основания владения зданием, строением, сооружением, земельным участком, если сведения о них не внесены в Единый государственный реестр недвижимости (далее - ЕГРН).</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Администрация Пролетарского сельсовета принимает решение о заключении соглашения или подготовке проекта уведомления об отказе в заключении соглашения не позднее 7 рабочих дней с даты на заявления.</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Проект соглашения, подписанный главой Пролетарского сельсовета  предоставляется заявителю для подписания в течение 15 рабочих дней с даты регистрации заявления. Уведомление об отказе в заключении соглашения направляется (вручается) заявителю не позднее 2 рабочих дней со дня принятия указанного решения.</w:t>
      </w:r>
    </w:p>
    <w:p w:rsidR="00C40EA1" w:rsidRPr="002E0774" w:rsidRDefault="00C40EA1" w:rsidP="002E0774">
      <w:pPr>
        <w:spacing w:after="0" w:line="240" w:lineRule="auto"/>
        <w:ind w:firstLine="709"/>
        <w:jc w:val="both"/>
        <w:rPr>
          <w:rFonts w:ascii="Times New Roman" w:hAnsi="Times New Roman"/>
          <w:sz w:val="24"/>
          <w:szCs w:val="24"/>
        </w:rPr>
      </w:pPr>
      <w:r w:rsidRPr="002E0774">
        <w:rPr>
          <w:rFonts w:ascii="Times New Roman" w:hAnsi="Times New Roman"/>
          <w:sz w:val="24"/>
          <w:szCs w:val="24"/>
        </w:rPr>
        <w:t>Основанием для отказа в заключении соглашения является отсутствие права собственности или иного законного основания владения зданием, строением, сооружением, земельным участком. Указанные сведения в случае внесения их в ЕГРН и не представления заявителем по собственной инициативе запрашиваются администрацией Пролетарского сельсовета  в порядке межведомственного информационного взаимодействия.»</w:t>
      </w:r>
    </w:p>
    <w:p w:rsidR="00C40EA1" w:rsidRDefault="00C40EA1" w:rsidP="00BA3D9D">
      <w:pPr>
        <w:jc w:val="both"/>
        <w:rPr>
          <w:rFonts w:ascii="Times New Roman" w:hAnsi="Times New Roman"/>
          <w:sz w:val="24"/>
          <w:szCs w:val="24"/>
        </w:rPr>
      </w:pPr>
    </w:p>
    <w:p w:rsidR="00C40EA1" w:rsidRDefault="00C40EA1" w:rsidP="00BA3D9D">
      <w:pPr>
        <w:pStyle w:val="BodyText2"/>
        <w:jc w:val="both"/>
        <w:rPr>
          <w:rFonts w:ascii="Times New Roman" w:hAnsi="Times New Roman"/>
          <w:sz w:val="24"/>
          <w:szCs w:val="24"/>
        </w:rPr>
      </w:pPr>
      <w:r>
        <w:rPr>
          <w:rFonts w:ascii="Times New Roman" w:hAnsi="Times New Roman"/>
          <w:sz w:val="24"/>
          <w:szCs w:val="24"/>
        </w:rPr>
        <w:t>2.3. Обязанности по содержанию территории, прилегающей к земельным участкам, закрепленным за юридическими и физическими лицами осуществляются на основании договора</w:t>
      </w:r>
    </w:p>
    <w:p w:rsidR="00C40EA1" w:rsidRPr="00BA3D9D" w:rsidRDefault="00C40EA1" w:rsidP="00BA3D9D">
      <w:pPr>
        <w:pStyle w:val="BodyText2"/>
        <w:jc w:val="both"/>
        <w:rPr>
          <w:rFonts w:ascii="Times New Roman" w:hAnsi="Times New Roman"/>
          <w:sz w:val="24"/>
          <w:szCs w:val="24"/>
        </w:rPr>
      </w:pPr>
      <w:r>
        <w:rPr>
          <w:rFonts w:ascii="Times New Roman" w:hAnsi="Times New Roman"/>
          <w:sz w:val="24"/>
          <w:szCs w:val="24"/>
        </w:rPr>
        <w:t xml:space="preserve"> 2.4. Уборка и очистка канав, труб дренажей, предназначенных для отвода талых, дождевых и грунтовых вод с улиц и дорог, очистка коллекторов ливневых канализаций и дождеприемных колодцев производится соответствующими предприятиями, эксплуатирующими эти со</w:t>
      </w:r>
      <w:r>
        <w:rPr>
          <w:rFonts w:ascii="Times New Roman" w:hAnsi="Times New Roman"/>
          <w:sz w:val="24"/>
          <w:szCs w:val="24"/>
        </w:rPr>
        <w:softHyphen/>
        <w:t xml:space="preserve">оружения; во дворах – домовладельцами, застройщиками; на территориях предприятий и организаций – предприятиями и организациями. Ведомственные водоотводные сооружения </w:t>
      </w:r>
      <w:r w:rsidRPr="00BA3D9D">
        <w:rPr>
          <w:rFonts w:ascii="Times New Roman" w:hAnsi="Times New Roman"/>
          <w:sz w:val="24"/>
          <w:szCs w:val="24"/>
        </w:rPr>
        <w:t>обслу</w:t>
      </w:r>
      <w:r w:rsidRPr="00BA3D9D">
        <w:rPr>
          <w:rFonts w:ascii="Times New Roman" w:hAnsi="Times New Roman"/>
          <w:sz w:val="24"/>
          <w:szCs w:val="24"/>
        </w:rPr>
        <w:softHyphen/>
        <w:t>живаются дорожными организациями соответствующих ведомств.</w:t>
      </w:r>
    </w:p>
    <w:p w:rsidR="00C40EA1" w:rsidRPr="00346492" w:rsidRDefault="00C40EA1" w:rsidP="00346492">
      <w:pPr>
        <w:shd w:val="clear" w:color="auto" w:fill="FFFFFF"/>
        <w:jc w:val="both"/>
        <w:rPr>
          <w:rFonts w:ascii="Times New Roman" w:hAnsi="Times New Roman"/>
          <w:sz w:val="24"/>
          <w:szCs w:val="24"/>
        </w:rPr>
      </w:pPr>
      <w:r w:rsidRPr="00E6193B">
        <w:rPr>
          <w:rFonts w:ascii="Times New Roman" w:hAnsi="Times New Roman"/>
          <w:sz w:val="24"/>
          <w:szCs w:val="24"/>
        </w:rPr>
        <w:t xml:space="preserve">2.4.1. </w:t>
      </w:r>
      <w:r w:rsidRPr="00346492">
        <w:rPr>
          <w:rFonts w:ascii="Times New Roman" w:hAnsi="Times New Roman"/>
          <w:color w:val="3F4758"/>
          <w:sz w:val="24"/>
          <w:szCs w:val="24"/>
        </w:rPr>
        <w:t xml:space="preserve"> </w:t>
      </w:r>
      <w:r w:rsidRPr="00346492">
        <w:rPr>
          <w:rFonts w:ascii="Times New Roman" w:hAnsi="Times New Roman"/>
          <w:sz w:val="24"/>
          <w:szCs w:val="24"/>
        </w:rPr>
        <w:t>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подпунктами 2, 4 и 5 пункта 8 ст.3 Закона № 347 - ОЗ.</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подпунктом 1 пункта 8., в случае заключения соглашения об установлении границ прилегающей территории между администрацией Пролетарского сельсовета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6) В случае расположения здания, строения, сооружения, земельного участка рядом с автомобильной дорогой граница прилегающей территории определяется: </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подпунктом 1 пункта 8 ст.3 Закона № 347 - ОЗ. ;</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подпунктом 1 пункта 8.</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8) При определении границ прилегающей территории не допускается:</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 пересечение границ прилегающих территорий, за исключением случая установления общих смежных границ прилегающих территорий.</w:t>
      </w:r>
    </w:p>
    <w:p w:rsidR="00C40EA1" w:rsidRPr="00346492" w:rsidRDefault="00C40EA1" w:rsidP="00346492">
      <w:pPr>
        <w:shd w:val="clear" w:color="auto" w:fill="FFFFFF"/>
        <w:jc w:val="both"/>
        <w:rPr>
          <w:rFonts w:ascii="Times New Roman" w:hAnsi="Times New Roman"/>
          <w:sz w:val="24"/>
          <w:szCs w:val="24"/>
        </w:rPr>
      </w:pPr>
      <w:r w:rsidRPr="00346492">
        <w:rPr>
          <w:rFonts w:ascii="Times New Roman" w:hAnsi="Times New Roman"/>
          <w:sz w:val="24"/>
          <w:szCs w:val="24"/>
        </w:rPr>
        <w:t>           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подпунктом 1 пункта 8 ст.3 Закона № 347 – ОЗ.</w:t>
      </w:r>
    </w:p>
    <w:p w:rsidR="00C40EA1" w:rsidRPr="00346492" w:rsidRDefault="00C40EA1" w:rsidP="00346492">
      <w:pPr>
        <w:pStyle w:val="NoSpacing"/>
        <w:rPr>
          <w:rFonts w:ascii="Times New Roman" w:hAnsi="Times New Roman"/>
          <w:sz w:val="24"/>
          <w:szCs w:val="24"/>
        </w:rPr>
      </w:pPr>
      <w:r w:rsidRPr="00346492">
        <w:rPr>
          <w:rFonts w:ascii="Times New Roman" w:hAnsi="Times New Roman"/>
          <w:sz w:val="24"/>
          <w:szCs w:val="24"/>
        </w:rPr>
        <w:t>         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C40EA1" w:rsidRDefault="00C40EA1" w:rsidP="00BA3D9D">
      <w:pPr>
        <w:jc w:val="both"/>
        <w:rPr>
          <w:rFonts w:ascii="Times New Roman" w:hAnsi="Times New Roman"/>
          <w:sz w:val="24"/>
          <w:szCs w:val="24"/>
        </w:rPr>
      </w:pPr>
      <w:r>
        <w:rPr>
          <w:rFonts w:ascii="Times New Roman" w:hAnsi="Times New Roman"/>
          <w:sz w:val="24"/>
          <w:szCs w:val="24"/>
        </w:rPr>
        <w:t>2.5. Ответственность за содержание территорий, прилегающих к акваториям рек и искусственных водоемов (прудов и прочих водных объектов), возлагается на собственников и других владельцев прилегающих земельных участков.</w:t>
      </w:r>
      <w:r>
        <w:rPr>
          <w:rFonts w:ascii="Times New Roman" w:hAnsi="Times New Roman"/>
          <w:sz w:val="24"/>
          <w:szCs w:val="24"/>
        </w:rPr>
        <w:br/>
        <w:t>2.6.Содержание строительных площадок</w:t>
      </w:r>
    </w:p>
    <w:p w:rsidR="00C40EA1" w:rsidRDefault="00C40EA1" w:rsidP="00BA3D9D">
      <w:pPr>
        <w:jc w:val="both"/>
        <w:rPr>
          <w:rFonts w:ascii="Times New Roman" w:hAnsi="Times New Roman"/>
          <w:sz w:val="24"/>
          <w:szCs w:val="24"/>
        </w:rPr>
      </w:pPr>
      <w:r>
        <w:rPr>
          <w:rFonts w:ascii="Times New Roman" w:hAnsi="Times New Roman"/>
          <w:sz w:val="24"/>
          <w:szCs w:val="24"/>
        </w:rPr>
        <w:t>2.6.1.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w:t>
      </w:r>
      <w:r>
        <w:rPr>
          <w:rFonts w:ascii="Times New Roman" w:hAnsi="Times New Roman"/>
          <w:sz w:val="24"/>
          <w:szCs w:val="24"/>
        </w:rPr>
        <w:softHyphen/>
        <w:t>ния, убирать прилегающие к строительным площадкам территории от остатков стройматериалов, грунта и мусора.</w:t>
      </w:r>
      <w:r>
        <w:rPr>
          <w:rFonts w:ascii="Times New Roman" w:hAnsi="Times New Roman"/>
          <w:sz w:val="24"/>
          <w:szCs w:val="24"/>
        </w:rPr>
        <w:br/>
        <w:t>2.6.2. Строительные площадки, а так же объекты по производству строительных материалов  в обязательном порядке должны оборудоваться пунктами очистки (мойки) колес автотранспорта. Запрещается вынос грунта и грязи ко</w:t>
      </w:r>
      <w:r>
        <w:rPr>
          <w:rFonts w:ascii="Times New Roman" w:hAnsi="Times New Roman"/>
          <w:sz w:val="24"/>
          <w:szCs w:val="24"/>
        </w:rPr>
        <w:softHyphen/>
        <w:t>лесами автотранспорта на дороги общего пользования.</w:t>
      </w:r>
    </w:p>
    <w:p w:rsidR="00C40EA1" w:rsidRDefault="00C40EA1" w:rsidP="00BA3D9D">
      <w:pPr>
        <w:jc w:val="both"/>
        <w:rPr>
          <w:rFonts w:ascii="Times New Roman" w:hAnsi="Times New Roman"/>
          <w:sz w:val="24"/>
          <w:szCs w:val="24"/>
        </w:rPr>
      </w:pPr>
      <w:r>
        <w:rPr>
          <w:rFonts w:ascii="Times New Roman" w:hAnsi="Times New Roman"/>
          <w:sz w:val="24"/>
          <w:szCs w:val="24"/>
        </w:rPr>
        <w:t>2.6.3.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местах.</w:t>
      </w:r>
    </w:p>
    <w:p w:rsidR="00C40EA1" w:rsidRDefault="00C40EA1" w:rsidP="00BA3D9D">
      <w:pPr>
        <w:jc w:val="both"/>
        <w:rPr>
          <w:rFonts w:ascii="Times New Roman" w:hAnsi="Times New Roman"/>
          <w:sz w:val="24"/>
          <w:szCs w:val="24"/>
        </w:rPr>
      </w:pPr>
      <w:r>
        <w:rPr>
          <w:rFonts w:ascii="Times New Roman" w:hAnsi="Times New Roman"/>
          <w:sz w:val="24"/>
          <w:szCs w:val="24"/>
        </w:rPr>
        <w:t>2.6.4. Вокруг строительных площадок и иных опасных мест должны устанавливаться ограждения, которые должны быть в исправном состоянии, иметь эстетический внешний вид и покрашены с внешней стороны.</w:t>
      </w:r>
    </w:p>
    <w:p w:rsidR="00C40EA1" w:rsidRDefault="00C40EA1" w:rsidP="00BA3D9D">
      <w:pPr>
        <w:jc w:val="both"/>
        <w:rPr>
          <w:rFonts w:ascii="Times New Roman" w:hAnsi="Times New Roman"/>
          <w:sz w:val="24"/>
          <w:szCs w:val="24"/>
        </w:rPr>
      </w:pPr>
      <w:r>
        <w:rPr>
          <w:rFonts w:ascii="Times New Roman" w:hAnsi="Times New Roman"/>
          <w:sz w:val="24"/>
          <w:szCs w:val="24"/>
        </w:rPr>
        <w:t>В ограждении должно быть минимальное количество проездов, которые должны выходить, как правило, на второстепенные улицы и оборудоваться воротами.</w:t>
      </w:r>
    </w:p>
    <w:p w:rsidR="00C40EA1" w:rsidRDefault="00C40EA1" w:rsidP="00BA3D9D">
      <w:pPr>
        <w:jc w:val="both"/>
        <w:rPr>
          <w:rFonts w:ascii="Times New Roman" w:hAnsi="Times New Roman"/>
          <w:sz w:val="24"/>
          <w:szCs w:val="24"/>
        </w:rPr>
      </w:pPr>
      <w:r>
        <w:rPr>
          <w:rFonts w:ascii="Times New Roman" w:hAnsi="Times New Roman"/>
          <w:sz w:val="24"/>
          <w:szCs w:val="24"/>
        </w:rPr>
        <w:t>2.6.5. Запрещается установка ограждений строительных площадок за пределами отведенной территории.</w:t>
      </w:r>
    </w:p>
    <w:p w:rsidR="00C40EA1" w:rsidRDefault="00C40EA1" w:rsidP="00BA3D9D">
      <w:pPr>
        <w:jc w:val="both"/>
        <w:rPr>
          <w:rFonts w:ascii="Times New Roman" w:hAnsi="Times New Roman"/>
          <w:sz w:val="24"/>
          <w:szCs w:val="24"/>
        </w:rPr>
      </w:pPr>
      <w:r>
        <w:rPr>
          <w:rFonts w:ascii="Times New Roman" w:hAnsi="Times New Roman"/>
          <w:sz w:val="24"/>
          <w:szCs w:val="24"/>
        </w:rPr>
        <w:t>2.6.6.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w:t>
      </w:r>
      <w:r>
        <w:rPr>
          <w:rFonts w:ascii="Times New Roman" w:hAnsi="Times New Roman"/>
          <w:sz w:val="24"/>
          <w:szCs w:val="24"/>
        </w:rPr>
        <w:softHyphen/>
        <w:t>рядную организацию.</w:t>
      </w:r>
      <w:r>
        <w:rPr>
          <w:rFonts w:ascii="Times New Roman" w:hAnsi="Times New Roman"/>
          <w:sz w:val="24"/>
          <w:szCs w:val="24"/>
        </w:rPr>
        <w:br/>
        <w:t>2.6.7. Ответственность за содержание законсервированного объ</w:t>
      </w:r>
      <w:r>
        <w:rPr>
          <w:rFonts w:ascii="Times New Roman" w:hAnsi="Times New Roman"/>
          <w:sz w:val="24"/>
          <w:szCs w:val="24"/>
        </w:rPr>
        <w:softHyphen/>
        <w:t>екта строительства (долгостроя) возлагается на балансодержателя (заказчика-застройщика).</w:t>
      </w:r>
      <w:r>
        <w:rPr>
          <w:rFonts w:ascii="Times New Roman" w:hAnsi="Times New Roman"/>
          <w:sz w:val="24"/>
          <w:szCs w:val="24"/>
        </w:rPr>
        <w:br/>
        <w:t>2.6.8. При проведении указанных работ запрещается складирование строительных материалов, строительного мусора на территории, прилегающей к объекту строительства без разрешительных документов, выданных администрацией Пролетарского сельсовета Ордынского района Новосибирской области в установленном порядке. Остатки строительных материалов, грунта и строительный мусор убираются в процессе производства работ ежедневно.</w:t>
      </w:r>
    </w:p>
    <w:p w:rsidR="00C40EA1" w:rsidRDefault="00C40EA1" w:rsidP="00BA3D9D">
      <w:pPr>
        <w:jc w:val="both"/>
        <w:rPr>
          <w:rFonts w:ascii="Times New Roman" w:hAnsi="Times New Roman"/>
          <w:sz w:val="24"/>
          <w:szCs w:val="24"/>
        </w:rPr>
      </w:pPr>
      <w:r>
        <w:rPr>
          <w:rFonts w:ascii="Times New Roman" w:hAnsi="Times New Roman"/>
          <w:sz w:val="24"/>
          <w:szCs w:val="24"/>
        </w:rPr>
        <w:t>2.7. Установка урн</w:t>
      </w:r>
    </w:p>
    <w:p w:rsidR="00C40EA1" w:rsidRDefault="00C40EA1" w:rsidP="00BA3D9D">
      <w:pPr>
        <w:jc w:val="both"/>
        <w:rPr>
          <w:rFonts w:ascii="Times New Roman" w:hAnsi="Times New Roman"/>
          <w:sz w:val="24"/>
          <w:szCs w:val="24"/>
        </w:rPr>
      </w:pPr>
      <w:r>
        <w:rPr>
          <w:rFonts w:ascii="Times New Roman" w:hAnsi="Times New Roman"/>
          <w:sz w:val="24"/>
          <w:szCs w:val="24"/>
        </w:rPr>
        <w:t>2.7.1. Для предотвращения засорения улиц, площадей и других общественных мест мусором устанавливаются урны типов, согласо</w:t>
      </w:r>
      <w:r>
        <w:rPr>
          <w:rFonts w:ascii="Times New Roman" w:hAnsi="Times New Roman"/>
          <w:sz w:val="24"/>
          <w:szCs w:val="24"/>
        </w:rPr>
        <w:softHyphen/>
        <w:t>ванных с органами местного самоуправления. Ответственными за установку урн являются:</w:t>
      </w:r>
      <w:r>
        <w:rPr>
          <w:rFonts w:ascii="Times New Roman" w:hAnsi="Times New Roman"/>
          <w:sz w:val="24"/>
          <w:szCs w:val="24"/>
        </w:rPr>
        <w:br/>
        <w:t>предприя</w:t>
      </w:r>
      <w:r>
        <w:rPr>
          <w:rFonts w:ascii="Times New Roman" w:hAnsi="Times New Roman"/>
          <w:sz w:val="24"/>
          <w:szCs w:val="24"/>
        </w:rPr>
        <w:softHyphen/>
        <w:t>тия, организации, учебные учреждения – около своих зданий, как пра</w:t>
      </w:r>
      <w:r>
        <w:rPr>
          <w:rFonts w:ascii="Times New Roman" w:hAnsi="Times New Roman"/>
          <w:sz w:val="24"/>
          <w:szCs w:val="24"/>
        </w:rPr>
        <w:softHyphen/>
        <w:t>вило, у входа и выхода;</w:t>
      </w:r>
    </w:p>
    <w:p w:rsidR="00C40EA1" w:rsidRDefault="00C40EA1" w:rsidP="00BA3D9D">
      <w:pPr>
        <w:jc w:val="both"/>
        <w:rPr>
          <w:rFonts w:ascii="Times New Roman" w:hAnsi="Times New Roman"/>
          <w:sz w:val="24"/>
          <w:szCs w:val="24"/>
        </w:rPr>
      </w:pPr>
      <w:r>
        <w:rPr>
          <w:rFonts w:ascii="Times New Roman" w:hAnsi="Times New Roman"/>
          <w:sz w:val="24"/>
          <w:szCs w:val="24"/>
        </w:rPr>
        <w:t>торгующие организации – у входа и выхода из торговых помеще</w:t>
      </w:r>
      <w:r>
        <w:rPr>
          <w:rFonts w:ascii="Times New Roman" w:hAnsi="Times New Roman"/>
          <w:sz w:val="24"/>
          <w:szCs w:val="24"/>
        </w:rPr>
        <w:softHyphen/>
        <w:t>ний, у палаток, ларьков, павильонов и т.д.;</w:t>
      </w:r>
    </w:p>
    <w:p w:rsidR="00C40EA1" w:rsidRDefault="00C40EA1" w:rsidP="00BA3D9D">
      <w:pPr>
        <w:jc w:val="both"/>
        <w:rPr>
          <w:rFonts w:ascii="Times New Roman" w:hAnsi="Times New Roman"/>
          <w:sz w:val="24"/>
          <w:szCs w:val="24"/>
        </w:rPr>
      </w:pPr>
      <w:r>
        <w:rPr>
          <w:rFonts w:ascii="Times New Roman" w:hAnsi="Times New Roman"/>
          <w:sz w:val="24"/>
          <w:szCs w:val="24"/>
        </w:rPr>
        <w:t>в иных случаях ответственные определяются правовым актом органов местного самоуправления сельского поселения.</w:t>
      </w:r>
    </w:p>
    <w:p w:rsidR="00C40EA1" w:rsidRDefault="00C40EA1" w:rsidP="00BA3D9D">
      <w:pPr>
        <w:jc w:val="both"/>
        <w:rPr>
          <w:rFonts w:ascii="Times New Roman" w:hAnsi="Times New Roman"/>
          <w:sz w:val="24"/>
          <w:szCs w:val="24"/>
        </w:rPr>
      </w:pPr>
      <w:r>
        <w:rPr>
          <w:rFonts w:ascii="Times New Roman" w:hAnsi="Times New Roman"/>
          <w:sz w:val="24"/>
          <w:szCs w:val="24"/>
        </w:rPr>
        <w:t>2.7.2. Урны должны содержаться ответственными организациями в исправном и опрятном состоянии, очищаться от мусора по мере его накопления.</w:t>
      </w:r>
    </w:p>
    <w:p w:rsidR="00C40EA1" w:rsidRPr="005B4D10" w:rsidRDefault="00C40EA1" w:rsidP="005B4D10">
      <w:pPr>
        <w:pStyle w:val="NormalWeb"/>
        <w:spacing w:after="240" w:line="360" w:lineRule="atLeast"/>
        <w:textAlignment w:val="baseline"/>
      </w:pPr>
      <w:r w:rsidRPr="005B4D10">
        <w:t>«2.8. Участие в организации деятельности по накоплению (в том числе раздельному накоплению) и транспортированию твердых коммунальных отходов.</w:t>
      </w:r>
    </w:p>
    <w:p w:rsidR="00C40EA1" w:rsidRPr="005B4D10" w:rsidRDefault="00C40EA1" w:rsidP="005B4D10">
      <w:pPr>
        <w:shd w:val="clear" w:color="auto" w:fill="FFFFFF"/>
        <w:jc w:val="both"/>
        <w:textAlignment w:val="baseline"/>
        <w:rPr>
          <w:rFonts w:ascii="Times New Roman" w:hAnsi="Times New Roman"/>
          <w:sz w:val="24"/>
          <w:szCs w:val="24"/>
        </w:rPr>
      </w:pPr>
      <w:r w:rsidRPr="005B4D10">
        <w:rPr>
          <w:rFonts w:ascii="Times New Roman" w:hAnsi="Times New Roman"/>
          <w:sz w:val="24"/>
          <w:szCs w:val="24"/>
        </w:rPr>
        <w:t>2.8.1.</w:t>
      </w:r>
      <w:r w:rsidRPr="005B4D10">
        <w:rPr>
          <w:rFonts w:ascii="Times New Roman" w:hAnsi="Times New Roman"/>
          <w:sz w:val="24"/>
          <w:szCs w:val="24"/>
          <w:bdr w:val="none" w:sz="0" w:space="0" w:color="auto" w:frame="1"/>
        </w:rPr>
        <w:t xml:space="preserve"> На территории Пролетарского сельсовета  запрещено:</w:t>
      </w:r>
      <w:r w:rsidRPr="005B4D10">
        <w:rPr>
          <w:sz w:val="24"/>
          <w:szCs w:val="24"/>
        </w:rPr>
        <w:t xml:space="preserve"> </w:t>
      </w:r>
      <w:r w:rsidRPr="005B4D10">
        <w:rPr>
          <w:rFonts w:ascii="Times New Roman" w:hAnsi="Times New Roman"/>
          <w:sz w:val="24"/>
          <w:szCs w:val="24"/>
          <w:bdr w:val="none" w:sz="0" w:space="0" w:color="auto" w:frame="1"/>
        </w:rPr>
        <w:t>1) несанкционированное складирование и (или) размещение всех видов ТКО;</w:t>
      </w:r>
    </w:p>
    <w:p w:rsidR="00C40EA1" w:rsidRPr="005B4D10" w:rsidRDefault="00C40EA1" w:rsidP="005B4D10">
      <w:pPr>
        <w:pStyle w:val="NormalWeb"/>
        <w:spacing w:after="240" w:line="360" w:lineRule="atLeast"/>
        <w:jc w:val="both"/>
        <w:textAlignment w:val="baseline"/>
      </w:pPr>
      <w:r w:rsidRPr="005B4D10">
        <w:rPr>
          <w:bdr w:val="none" w:sz="0" w:space="0" w:color="auto" w:frame="1"/>
        </w:rPr>
        <w:t>2) осуществлять накопление ТКО вне установленных мест накопления ТКО, определенных договором на оказание услуг по обращению с ТКО, в соответствии с территориальной схемой.</w:t>
      </w:r>
    </w:p>
    <w:p w:rsidR="00C40EA1" w:rsidRPr="005B4D10" w:rsidRDefault="00C40EA1" w:rsidP="005B4D10">
      <w:pPr>
        <w:pStyle w:val="NormalWeb"/>
        <w:spacing w:after="240" w:line="360" w:lineRule="atLeast"/>
        <w:jc w:val="both"/>
        <w:textAlignment w:val="baseline"/>
      </w:pPr>
      <w:r w:rsidRPr="005B4D10">
        <w:t>2.8.2.Накопление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C40EA1" w:rsidRPr="005B4D10" w:rsidRDefault="00C40EA1" w:rsidP="005B4D10">
      <w:pPr>
        <w:pStyle w:val="NormalWeb"/>
        <w:spacing w:after="240" w:line="360" w:lineRule="atLeast"/>
        <w:jc w:val="both"/>
        <w:textAlignment w:val="baseline"/>
      </w:pPr>
      <w:r w:rsidRPr="005B4D10">
        <w:t>2.8.3.Накопление твердых коммунальных отходов осуществляется в соответствии с правилами обращения с твердыми коммунальными отходами, утвержденными Правительством Российской Федерации, и порядком накопления (в том числе раздельного накопления) твердых коммунальных отходов, утвержденным органом исполнительной власти субъекта Российской Федерации</w:t>
      </w:r>
    </w:p>
    <w:p w:rsidR="00C40EA1" w:rsidRPr="005B4D10" w:rsidRDefault="00C40EA1" w:rsidP="005B4D10">
      <w:pPr>
        <w:pStyle w:val="NormalWeb"/>
        <w:spacing w:after="240" w:line="360" w:lineRule="atLeast"/>
        <w:jc w:val="both"/>
        <w:textAlignment w:val="baseline"/>
      </w:pPr>
      <w:r w:rsidRPr="005B4D10">
        <w:t>2.8.4.Места (площадки) накопления твердых коммунальных отходов создаются администрацией Пролетарского сельсовета, за исключением установленных законодательством Российской Федерации случаев, когда такая обязанность лежит на других лицах.</w:t>
      </w:r>
    </w:p>
    <w:p w:rsidR="00C40EA1" w:rsidRPr="005B4D10" w:rsidRDefault="00C40EA1" w:rsidP="005B4D10">
      <w:pPr>
        <w:pStyle w:val="s1"/>
        <w:shd w:val="clear" w:color="auto" w:fill="FFFFFF"/>
        <w:spacing w:before="0" w:beforeAutospacing="0" w:after="300" w:afterAutospacing="0"/>
        <w:jc w:val="both"/>
        <w:rPr>
          <w:color w:val="464C55"/>
        </w:rPr>
      </w:pPr>
      <w:r w:rsidRPr="005B4D10">
        <w:t>В случае если в соответствии с законодательством Российской Федерации обязанность по созданию места (площадки) накопления твердых коммунальных отходов лежит на других лицах, такие лица согласовывают создание места (площадки) накопления твердых коммунальных отходов с администрацией Пролетарского сельсовета (далее соответственно - заявитель, уполномоченный орган) на основании письменной заявки, форма которой устанавливается уполномоченным органом (далее - заявка).</w:t>
      </w:r>
    </w:p>
    <w:p w:rsidR="00C40EA1" w:rsidRPr="005B4D10" w:rsidRDefault="00C40EA1" w:rsidP="005B4D10">
      <w:pPr>
        <w:jc w:val="both"/>
        <w:rPr>
          <w:rFonts w:ascii="Segoe UI" w:hAnsi="Segoe UI" w:cs="Segoe UI"/>
          <w:color w:val="000000"/>
          <w:sz w:val="24"/>
          <w:szCs w:val="24"/>
          <w:shd w:val="clear" w:color="auto" w:fill="FFFFFF"/>
        </w:rPr>
      </w:pPr>
      <w:r w:rsidRPr="005B4D10">
        <w:rPr>
          <w:rFonts w:ascii="Times New Roman" w:hAnsi="Times New Roman"/>
          <w:color w:val="000000"/>
          <w:sz w:val="24"/>
          <w:szCs w:val="24"/>
          <w:shd w:val="clear" w:color="auto" w:fill="FFFFFF"/>
        </w:rPr>
        <w:t>2.8.5</w:t>
      </w:r>
      <w:r w:rsidRPr="005B4D10">
        <w:rPr>
          <w:rFonts w:ascii="Segoe UI" w:hAnsi="Segoe UI" w:cs="Segoe UI"/>
          <w:color w:val="000000"/>
          <w:sz w:val="24"/>
          <w:szCs w:val="24"/>
          <w:shd w:val="clear" w:color="auto" w:fill="FFFFFF"/>
        </w:rPr>
        <w:t>.</w:t>
      </w:r>
      <w:r w:rsidRPr="005B4D10">
        <w:rPr>
          <w:rFonts w:ascii="Segoe UI" w:hAnsi="Segoe UI" w:cs="Segoe UI"/>
          <w:color w:val="3F4758"/>
          <w:sz w:val="24"/>
          <w:szCs w:val="24"/>
          <w:shd w:val="clear" w:color="auto" w:fill="FFFFFF"/>
        </w:rPr>
        <w:t xml:space="preserve"> </w:t>
      </w:r>
      <w:r w:rsidRPr="005B4D10">
        <w:rPr>
          <w:rFonts w:ascii="Times New Roman" w:hAnsi="Times New Roman"/>
          <w:color w:val="000000"/>
          <w:sz w:val="24"/>
          <w:szCs w:val="24"/>
          <w:shd w:val="clear" w:color="auto" w:fill="FFFFFF"/>
        </w:rPr>
        <w:t>Площадки для установки мусоросборных контейнеров - специально оборудованные места, предназначенные для сбора твердых коммунальных отходов (ТКО), должны быть спланированы с учетом концепции обращения с ТКО действующей муниципальном образовании, не допускать разлета мусора по территории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r w:rsidRPr="005B4D10">
        <w:rPr>
          <w:rFonts w:ascii="Segoe UI" w:hAnsi="Segoe UI" w:cs="Segoe UI"/>
          <w:color w:val="000000"/>
          <w:sz w:val="24"/>
          <w:szCs w:val="24"/>
          <w:shd w:val="clear" w:color="auto" w:fill="FFFFFF"/>
        </w:rPr>
        <w:t xml:space="preserve"> </w:t>
      </w:r>
    </w:p>
    <w:p w:rsidR="00C40EA1" w:rsidRPr="005B4D10" w:rsidRDefault="00C40EA1" w:rsidP="005B4D10">
      <w:pPr>
        <w:jc w:val="both"/>
        <w:rPr>
          <w:rFonts w:ascii="Times New Roman" w:hAnsi="Times New Roman"/>
          <w:color w:val="000000"/>
          <w:sz w:val="24"/>
          <w:szCs w:val="24"/>
          <w:shd w:val="clear" w:color="auto" w:fill="FFFFFF"/>
        </w:rPr>
      </w:pPr>
      <w:r w:rsidRPr="005B4D10">
        <w:rPr>
          <w:rFonts w:ascii="Times New Roman" w:hAnsi="Times New Roman"/>
          <w:color w:val="000000"/>
          <w:sz w:val="24"/>
          <w:szCs w:val="24"/>
          <w:shd w:val="clear" w:color="auto" w:fill="FFFFFF"/>
        </w:rPr>
        <w:t>2.8.6.</w:t>
      </w:r>
      <w:r w:rsidRPr="005B4D10">
        <w:rPr>
          <w:rFonts w:ascii="Times New Roman" w:hAnsi="Times New Roman"/>
          <w:sz w:val="24"/>
          <w:szCs w:val="24"/>
          <w:bdr w:val="none" w:sz="0" w:space="0" w:color="auto" w:frame="1"/>
        </w:rPr>
        <w:t>Контейнерная площадка должна быть оборудована в соответствии с требованиями действующего законодательства, в том числе с Правилами и нормами технической эксплуатации жилищного фонда, утвержденными постановлением Госстроя Российской Федерации от 27.09.2003 № 170, СанПиН 42-128-4690-88. санитарными правилами содержания территорий населенных мест, утвержденными Главным государственным санитарным врачом СССР 05.08.1988 № 4690-88</w:t>
      </w:r>
    </w:p>
    <w:p w:rsidR="00C40EA1" w:rsidRPr="005B4D10" w:rsidRDefault="00C40EA1" w:rsidP="005B4D10">
      <w:pPr>
        <w:jc w:val="both"/>
        <w:rPr>
          <w:rFonts w:ascii="Segoe UI" w:hAnsi="Segoe UI" w:cs="Segoe UI"/>
          <w:color w:val="3F4758"/>
          <w:sz w:val="24"/>
          <w:szCs w:val="24"/>
          <w:shd w:val="clear" w:color="auto" w:fill="FFFFFF"/>
        </w:rPr>
      </w:pPr>
      <w:r w:rsidRPr="005B4D10">
        <w:rPr>
          <w:rFonts w:ascii="Times New Roman" w:hAnsi="Times New Roman"/>
          <w:color w:val="000000"/>
          <w:sz w:val="24"/>
          <w:szCs w:val="24"/>
          <w:shd w:val="clear" w:color="auto" w:fill="FFFFFF"/>
        </w:rPr>
        <w:t>2.8.7.Площадки рекомендуется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r w:rsidRPr="005B4D10">
        <w:rPr>
          <w:rFonts w:ascii="Segoe UI" w:hAnsi="Segoe UI" w:cs="Segoe UI"/>
          <w:color w:val="3F4758"/>
          <w:sz w:val="24"/>
          <w:szCs w:val="24"/>
          <w:shd w:val="clear" w:color="auto" w:fill="FFFFFF"/>
        </w:rPr>
        <w:t xml:space="preserve">). </w:t>
      </w:r>
    </w:p>
    <w:p w:rsidR="00C40EA1" w:rsidRPr="005B4D10" w:rsidRDefault="00C40EA1" w:rsidP="005B4D10">
      <w:pPr>
        <w:jc w:val="both"/>
        <w:rPr>
          <w:rFonts w:ascii="Times New Roman" w:hAnsi="Times New Roman"/>
          <w:color w:val="000000"/>
          <w:sz w:val="24"/>
          <w:szCs w:val="24"/>
          <w:shd w:val="clear" w:color="auto" w:fill="FFFFFF"/>
        </w:rPr>
      </w:pPr>
      <w:r w:rsidRPr="005B4D10">
        <w:rPr>
          <w:rFonts w:ascii="Times New Roman" w:hAnsi="Times New Roman"/>
          <w:color w:val="000000"/>
          <w:sz w:val="24"/>
          <w:szCs w:val="24"/>
          <w:shd w:val="clear" w:color="auto" w:fill="FFFFFF"/>
        </w:rPr>
        <w:t>2.8.8.Размер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C40EA1" w:rsidRPr="005B4D10" w:rsidRDefault="00C40EA1" w:rsidP="005B4D10">
      <w:pPr>
        <w:jc w:val="both"/>
        <w:rPr>
          <w:rFonts w:ascii="Segoe UI" w:hAnsi="Segoe UI" w:cs="Segoe UI"/>
          <w:color w:val="3F4758"/>
          <w:sz w:val="24"/>
          <w:szCs w:val="24"/>
          <w:shd w:val="clear" w:color="auto" w:fill="FFFFFF"/>
        </w:rPr>
      </w:pPr>
      <w:r w:rsidRPr="005B4D10">
        <w:rPr>
          <w:rFonts w:ascii="Times New Roman" w:hAnsi="Times New Roman"/>
          <w:color w:val="000000"/>
          <w:sz w:val="24"/>
          <w:szCs w:val="24"/>
          <w:shd w:val="clear" w:color="auto" w:fill="FFFFFF"/>
        </w:rPr>
        <w:t xml:space="preserve"> 2.8.9.Целесообразно площадку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r w:rsidRPr="005B4D10">
        <w:rPr>
          <w:rFonts w:ascii="Segoe UI" w:hAnsi="Segoe UI" w:cs="Segoe UI"/>
          <w:color w:val="3F4758"/>
          <w:sz w:val="24"/>
          <w:szCs w:val="24"/>
          <w:shd w:val="clear" w:color="auto" w:fill="FFFFFF"/>
        </w:rPr>
        <w:t xml:space="preserve">. </w:t>
      </w:r>
    </w:p>
    <w:p w:rsidR="00C40EA1" w:rsidRPr="005B4D10" w:rsidRDefault="00C40EA1" w:rsidP="005B4D10">
      <w:pPr>
        <w:jc w:val="both"/>
        <w:rPr>
          <w:rFonts w:ascii="Times New Roman" w:hAnsi="Times New Roman"/>
          <w:color w:val="000000"/>
          <w:sz w:val="24"/>
          <w:szCs w:val="24"/>
          <w:shd w:val="clear" w:color="auto" w:fill="FFFFFF"/>
        </w:rPr>
      </w:pPr>
      <w:r w:rsidRPr="005B4D10">
        <w:rPr>
          <w:rFonts w:ascii="Times New Roman" w:hAnsi="Times New Roman"/>
          <w:color w:val="000000"/>
          <w:sz w:val="24"/>
          <w:szCs w:val="24"/>
          <w:shd w:val="clear" w:color="auto" w:fill="FFFFFF"/>
        </w:rPr>
        <w:t xml:space="preserve">2.8.10.Покрытие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 </w:t>
      </w:r>
    </w:p>
    <w:p w:rsidR="00C40EA1" w:rsidRPr="005B4D10" w:rsidRDefault="00C40EA1" w:rsidP="005B4D10">
      <w:pPr>
        <w:jc w:val="both"/>
        <w:rPr>
          <w:rFonts w:ascii="Times New Roman" w:hAnsi="Times New Roman"/>
          <w:color w:val="3F4758"/>
          <w:sz w:val="24"/>
          <w:szCs w:val="24"/>
          <w:shd w:val="clear" w:color="auto" w:fill="FFFFFF"/>
        </w:rPr>
      </w:pPr>
      <w:r w:rsidRPr="005B4D10">
        <w:rPr>
          <w:rFonts w:ascii="Times New Roman" w:hAnsi="Times New Roman"/>
          <w:sz w:val="24"/>
          <w:szCs w:val="24"/>
          <w:shd w:val="clear" w:color="auto" w:fill="FFFFFF"/>
        </w:rPr>
        <w:t xml:space="preserve"> 2.8.11.Сопряжение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r w:rsidRPr="005B4D10">
        <w:rPr>
          <w:rFonts w:ascii="Times New Roman" w:hAnsi="Times New Roman"/>
          <w:color w:val="3F4758"/>
          <w:sz w:val="24"/>
          <w:szCs w:val="24"/>
          <w:shd w:val="clear" w:color="auto" w:fill="FFFFFF"/>
        </w:rPr>
        <w:t xml:space="preserve"> </w:t>
      </w:r>
    </w:p>
    <w:p w:rsidR="00C40EA1" w:rsidRPr="005B4D10" w:rsidRDefault="00C40EA1" w:rsidP="005B4D10">
      <w:pPr>
        <w:pStyle w:val="NormalWeb"/>
        <w:spacing w:after="240" w:line="360" w:lineRule="atLeast"/>
        <w:jc w:val="both"/>
        <w:textAlignment w:val="baseline"/>
        <w:rPr>
          <w:color w:val="000000"/>
        </w:rPr>
      </w:pPr>
      <w:r w:rsidRPr="005B4D10">
        <w:rPr>
          <w:color w:val="000000"/>
        </w:rPr>
        <w:t xml:space="preserve">2.8.12.Вывоз ТКО производится региональным оператором </w:t>
      </w:r>
      <w:r w:rsidRPr="005B4D10">
        <w:rPr>
          <w:color w:val="000000"/>
          <w:shd w:val="clear" w:color="auto" w:fill="FFFFFF"/>
        </w:rPr>
        <w:t>по обращению с твердыми коммунальными отходами, осуществляющим свою деятельность на территории Новосибирской области</w:t>
      </w:r>
      <w:r w:rsidRPr="005B4D10">
        <w:rPr>
          <w:color w:val="000000"/>
        </w:rPr>
        <w:t xml:space="preserve"> на договорной основе с соответствующими владельцами объектов благоустройства, согласно графика сбора ТКО. При этом владельцы объектов благоустройства обязаны заключить договор на оказание услуг по обращению с твердыми коммунальными отходами с региональным оператором, в зоне деятельности которого находятся места сбора и накопления таких отходов.</w:t>
      </w:r>
    </w:p>
    <w:p w:rsidR="00C40EA1" w:rsidRPr="005B4D10" w:rsidRDefault="00C40EA1" w:rsidP="005B4D10">
      <w:pPr>
        <w:pStyle w:val="NormalWeb"/>
        <w:spacing w:after="240" w:line="360" w:lineRule="atLeast"/>
        <w:jc w:val="both"/>
        <w:textAlignment w:val="baseline"/>
        <w:rPr>
          <w:rFonts w:ascii="Helvetica" w:hAnsi="Helvetica"/>
          <w:color w:val="000000"/>
        </w:rPr>
      </w:pPr>
      <w:r w:rsidRPr="005B4D10">
        <w:rPr>
          <w:color w:val="000000"/>
        </w:rPr>
        <w:t>2.8.13.</w:t>
      </w:r>
      <w:r w:rsidRPr="005B4D10">
        <w:rPr>
          <w:rFonts w:ascii="Helvetica" w:hAnsi="Helvetica"/>
          <w:color w:val="000000"/>
        </w:rPr>
        <w:t xml:space="preserve"> </w:t>
      </w:r>
      <w:r w:rsidRPr="005B4D10">
        <w:rPr>
          <w:color w:val="000000"/>
        </w:rPr>
        <w:t>Юридические лица, индивидуальные предприниматели и граждане, проживающие в индивидуальных жилых домах,</w:t>
      </w:r>
      <w:r w:rsidRPr="005B4D10">
        <w:rPr>
          <w:rFonts w:ascii="Helvetica" w:hAnsi="Helvetica"/>
          <w:color w:val="444444"/>
        </w:rPr>
        <w:t xml:space="preserve"> </w:t>
      </w:r>
      <w:r w:rsidRPr="005B4D10">
        <w:rPr>
          <w:color w:val="000000"/>
        </w:rPr>
        <w:t>многоквартирных домах (далее – собственники твердых коммунальных отходов) обязаны заключить договоры на оказание услуг по обращению с твердыми коммунальными отходами с региональным оператором по обращению с твердыми коммунальными отходами, в зоне деятельности которого образуются твердые коммунальные отходы и находятся места их сбора (далее – региональный оператор), если иное не предусмотрено законодательством Российской Федерации.</w:t>
      </w:r>
    </w:p>
    <w:p w:rsidR="00C40EA1" w:rsidRPr="005B4D10" w:rsidRDefault="00C40EA1" w:rsidP="005B4D10">
      <w:pPr>
        <w:pStyle w:val="NormalWeb"/>
        <w:spacing w:after="240" w:line="360" w:lineRule="atLeast"/>
        <w:jc w:val="both"/>
        <w:textAlignment w:val="baseline"/>
        <w:rPr>
          <w:color w:val="000000"/>
        </w:rPr>
      </w:pPr>
      <w:r w:rsidRPr="005B4D10">
        <w:rPr>
          <w:color w:val="000000"/>
        </w:rPr>
        <w:t>2.8.14. В случае проведения крупных ремонтно-строительных работ, отходы от которых превышают нормы накопления, действующие на момент проведения работ (замена кровли, снос или замена стен, перекрытий, конструкций, полов и т.п.), юридические лица, индивидуальные предприниматели, граждане, проживающие в индивидуальных жилых домах, многоквартирных домах, собственники которых выбрали непосредственное управление, обязаны заключить договоры на вывоз КГО с перевозчиком ТКО.</w:t>
      </w:r>
    </w:p>
    <w:p w:rsidR="00C40EA1" w:rsidRPr="005B4D10" w:rsidRDefault="00C40EA1" w:rsidP="005B4D10">
      <w:pPr>
        <w:shd w:val="clear" w:color="auto" w:fill="FFFFFF"/>
        <w:jc w:val="both"/>
        <w:textAlignment w:val="baseline"/>
        <w:rPr>
          <w:rFonts w:ascii="Times New Roman" w:hAnsi="Times New Roman"/>
          <w:sz w:val="24"/>
          <w:szCs w:val="24"/>
        </w:rPr>
      </w:pPr>
      <w:r w:rsidRPr="005B4D10">
        <w:rPr>
          <w:rFonts w:ascii="Times New Roman" w:hAnsi="Times New Roman"/>
          <w:sz w:val="24"/>
          <w:szCs w:val="24"/>
          <w:bdr w:val="none" w:sz="0" w:space="0" w:color="auto" w:frame="1"/>
        </w:rPr>
        <w:t>2.8.15. Складирование КГО осуществляются потребителями в местах накопления ТКО: в бункеры, расположенные на контейнерных площадках.</w:t>
      </w:r>
    </w:p>
    <w:p w:rsidR="00C40EA1" w:rsidRPr="005B4D10" w:rsidRDefault="00C40EA1" w:rsidP="005B4D10">
      <w:pPr>
        <w:shd w:val="clear" w:color="auto" w:fill="FFFFFF"/>
        <w:jc w:val="both"/>
        <w:textAlignment w:val="baseline"/>
        <w:rPr>
          <w:rFonts w:ascii="Times New Roman" w:hAnsi="Times New Roman"/>
          <w:sz w:val="24"/>
          <w:szCs w:val="24"/>
          <w:bdr w:val="none" w:sz="0" w:space="0" w:color="auto" w:frame="1"/>
        </w:rPr>
      </w:pPr>
      <w:r w:rsidRPr="005B4D10">
        <w:rPr>
          <w:rFonts w:ascii="Times New Roman" w:hAnsi="Times New Roman"/>
          <w:sz w:val="24"/>
          <w:szCs w:val="24"/>
          <w:bdr w:val="none" w:sz="0" w:space="0" w:color="auto" w:frame="1"/>
        </w:rPr>
        <w:t>2.8.16. Вывоз КГО осуществляется по мере их накопления или по заявкам потребителей, направляемым письменно, посредством электронной почты или телефонной связи по контактам регионального оператора, указанным в договоре оказания услуг по обращению с ТКО.</w:t>
      </w:r>
    </w:p>
    <w:p w:rsidR="00C40EA1" w:rsidRPr="005B4D10" w:rsidRDefault="00C40EA1" w:rsidP="005B4D10">
      <w:pPr>
        <w:shd w:val="clear" w:color="auto" w:fill="FFFFFF"/>
        <w:jc w:val="both"/>
        <w:textAlignment w:val="baseline"/>
        <w:rPr>
          <w:rFonts w:ascii="Times New Roman" w:hAnsi="Times New Roman"/>
          <w:sz w:val="24"/>
          <w:szCs w:val="24"/>
          <w:bdr w:val="none" w:sz="0" w:space="0" w:color="auto" w:frame="1"/>
        </w:rPr>
      </w:pPr>
      <w:r w:rsidRPr="005B4D10">
        <w:rPr>
          <w:rFonts w:ascii="Times New Roman" w:hAnsi="Times New Roman"/>
          <w:sz w:val="24"/>
          <w:szCs w:val="24"/>
          <w:bdr w:val="none" w:sz="0" w:space="0" w:color="auto" w:frame="1"/>
        </w:rPr>
        <w:t>2.8.17. Время вывоза КГО региональным оператором или оператором по обращению с ТКО не может превышать 5 рабочих дней с даты поступления заявки.</w:t>
      </w:r>
    </w:p>
    <w:p w:rsidR="00C40EA1" w:rsidRPr="005B4D10" w:rsidRDefault="00C40EA1" w:rsidP="005B4D10">
      <w:pPr>
        <w:shd w:val="clear" w:color="auto" w:fill="FFFFFF"/>
        <w:jc w:val="both"/>
        <w:textAlignment w:val="baseline"/>
        <w:rPr>
          <w:rFonts w:ascii="Times New Roman" w:hAnsi="Times New Roman"/>
          <w:sz w:val="24"/>
          <w:szCs w:val="24"/>
        </w:rPr>
      </w:pPr>
      <w:r w:rsidRPr="005B4D10">
        <w:rPr>
          <w:rFonts w:ascii="Times New Roman" w:hAnsi="Times New Roman"/>
          <w:sz w:val="24"/>
          <w:szCs w:val="24"/>
          <w:bdr w:val="none" w:sz="0" w:space="0" w:color="auto" w:frame="1"/>
        </w:rPr>
        <w:t>2.8.18. КГО должны находиться в виде, не создающем угроз для жизни и здоровья людей, в частности, предметы мебели должны быть в разобранном состоянии и не должны иметь торчащие гвозди или болты, а также не должны создавать угроз для целости и технической исправности мусоровозов.</w:t>
      </w:r>
    </w:p>
    <w:p w:rsidR="00C40EA1" w:rsidRPr="005B4D10" w:rsidRDefault="00C40EA1" w:rsidP="005B4D10">
      <w:pPr>
        <w:tabs>
          <w:tab w:val="left" w:pos="709"/>
        </w:tabs>
        <w:jc w:val="both"/>
        <w:rPr>
          <w:rFonts w:ascii="Times New Roman" w:hAnsi="Times New Roman"/>
          <w:sz w:val="24"/>
          <w:szCs w:val="24"/>
        </w:rPr>
      </w:pPr>
      <w:r w:rsidRPr="005B4D10">
        <w:rPr>
          <w:rFonts w:ascii="Times New Roman" w:hAnsi="Times New Roman"/>
          <w:sz w:val="24"/>
          <w:szCs w:val="24"/>
        </w:rPr>
        <w:t>2.8.19. Накопление уличного мусора и смёта на придомовой территории осуществляется с использованием контейнеров, предназначенных для сбора ТКО, полиэтиленовых мешков. Крупногабаритные отходы озеленения и благоустройства, в том числе порубочные остатки, собираются, складируются, накапливаются, транспортируются отдельного от ТКО.</w:t>
      </w:r>
    </w:p>
    <w:p w:rsidR="00C40EA1" w:rsidRPr="005B4D10" w:rsidRDefault="00C40EA1" w:rsidP="005B4D10">
      <w:pPr>
        <w:pStyle w:val="NormalWeb"/>
        <w:spacing w:after="240" w:line="360" w:lineRule="atLeast"/>
        <w:textAlignment w:val="baseline"/>
        <w:rPr>
          <w:color w:val="000000"/>
        </w:rPr>
      </w:pPr>
      <w:r w:rsidRPr="005B4D10">
        <w:rPr>
          <w:color w:val="000000"/>
        </w:rPr>
        <w:t>2.8.20. Переполнение контейнеров и бункеров-накопителей мусором не допускается.</w:t>
      </w:r>
    </w:p>
    <w:p w:rsidR="00C40EA1" w:rsidRPr="005B4D10" w:rsidRDefault="00C40EA1" w:rsidP="005B4D10">
      <w:pPr>
        <w:pStyle w:val="NormalWeb"/>
        <w:spacing w:after="240" w:line="360" w:lineRule="atLeast"/>
        <w:textAlignment w:val="baseline"/>
        <w:rPr>
          <w:color w:val="000000"/>
        </w:rPr>
      </w:pPr>
      <w:r w:rsidRPr="005B4D10">
        <w:rPr>
          <w:color w:val="000000"/>
        </w:rPr>
        <w:t>Уборку мусора, просыпавшегося при выгрузке из контейнеров в мусоровоз или загрузке бункера, проводят работники организации, осуществляющей вывоз ТКО.</w:t>
      </w:r>
    </w:p>
    <w:p w:rsidR="00C40EA1" w:rsidRDefault="00C40EA1" w:rsidP="00BA3D9D">
      <w:pPr>
        <w:jc w:val="both"/>
        <w:rPr>
          <w:rFonts w:ascii="Times New Roman" w:hAnsi="Times New Roman"/>
          <w:sz w:val="24"/>
          <w:szCs w:val="24"/>
        </w:rPr>
      </w:pPr>
      <w:r>
        <w:rPr>
          <w:rFonts w:ascii="Times New Roman" w:hAnsi="Times New Roman"/>
          <w:sz w:val="24"/>
          <w:szCs w:val="24"/>
        </w:rPr>
        <w:t>2.9.Сбор и вывоз жидких бытовых отходов (ЖБО).</w:t>
      </w:r>
    </w:p>
    <w:p w:rsidR="00C40EA1" w:rsidRDefault="00C40EA1" w:rsidP="00BA3D9D">
      <w:pPr>
        <w:jc w:val="both"/>
        <w:rPr>
          <w:rFonts w:ascii="Times New Roman" w:hAnsi="Times New Roman"/>
          <w:sz w:val="24"/>
          <w:szCs w:val="24"/>
        </w:rPr>
      </w:pPr>
      <w:r>
        <w:rPr>
          <w:rFonts w:ascii="Times New Roman" w:hAnsi="Times New Roman"/>
          <w:sz w:val="24"/>
          <w:szCs w:val="24"/>
        </w:rPr>
        <w:t>2.9.1. Сброс ЖБО от предприятий, организаций, учреждений и частных домовладений осуществляется в канализационные сети.</w:t>
      </w:r>
    </w:p>
    <w:p w:rsidR="00C40EA1" w:rsidRDefault="00C40EA1" w:rsidP="00BA3D9D">
      <w:pPr>
        <w:jc w:val="both"/>
        <w:rPr>
          <w:rFonts w:ascii="Times New Roman" w:hAnsi="Times New Roman"/>
          <w:sz w:val="24"/>
          <w:szCs w:val="24"/>
        </w:rPr>
      </w:pPr>
      <w:r>
        <w:rPr>
          <w:rFonts w:ascii="Times New Roman" w:hAnsi="Times New Roman"/>
          <w:sz w:val="24"/>
          <w:szCs w:val="24"/>
        </w:rPr>
        <w:t>2.9.2. В случае отсутствия канализационной сети, по согласова</w:t>
      </w:r>
      <w:r>
        <w:rPr>
          <w:rFonts w:ascii="Times New Roman" w:hAnsi="Times New Roman"/>
          <w:sz w:val="24"/>
          <w:szCs w:val="24"/>
        </w:rPr>
        <w:softHyphen/>
        <w:t>нию с органами санитарно-эпидемиологического надзора, отвод бы</w:t>
      </w:r>
      <w:r>
        <w:rPr>
          <w:rFonts w:ascii="Times New Roman" w:hAnsi="Times New Roman"/>
          <w:sz w:val="24"/>
          <w:szCs w:val="24"/>
        </w:rPr>
        <w:softHyphen/>
        <w:t>товых стоков допускается в водонепроницаемый выгреб, устроенный в соответствии с установленными требованиями.</w:t>
      </w:r>
      <w:r>
        <w:rPr>
          <w:rFonts w:ascii="Times New Roman" w:hAnsi="Times New Roman"/>
          <w:sz w:val="24"/>
          <w:szCs w:val="24"/>
        </w:rPr>
        <w:br/>
        <w:t>2.9.3. Запрещается устройство и эксплуатация дренирующих вы</w:t>
      </w:r>
      <w:r>
        <w:rPr>
          <w:rFonts w:ascii="Times New Roman" w:hAnsi="Times New Roman"/>
          <w:sz w:val="24"/>
          <w:szCs w:val="24"/>
        </w:rPr>
        <w:softHyphen/>
        <w:t>гребных ям, а так же выпуск канализационных стоков открытым способом в дренажные канавы, приемные лотки дождевых вод, про</w:t>
      </w:r>
      <w:r>
        <w:rPr>
          <w:rFonts w:ascii="Times New Roman" w:hAnsi="Times New Roman"/>
          <w:sz w:val="24"/>
          <w:szCs w:val="24"/>
        </w:rPr>
        <w:softHyphen/>
        <w:t>езжую часть, водные объекты и на рельеф местности.</w:t>
      </w:r>
      <w:r>
        <w:rPr>
          <w:rFonts w:ascii="Times New Roman" w:hAnsi="Times New Roman"/>
          <w:sz w:val="24"/>
          <w:szCs w:val="24"/>
        </w:rPr>
        <w:br/>
        <w:t>2.9.4. Вывоз ЖБО производится специализированными предпри</w:t>
      </w:r>
      <w:r>
        <w:rPr>
          <w:rFonts w:ascii="Times New Roman" w:hAnsi="Times New Roman"/>
          <w:sz w:val="24"/>
          <w:szCs w:val="24"/>
        </w:rPr>
        <w:softHyphen/>
        <w:t>ятиями по мере необходимости на договорной основе в течение трех дней с момента оформ</w:t>
      </w:r>
      <w:r>
        <w:rPr>
          <w:rFonts w:ascii="Times New Roman" w:hAnsi="Times New Roman"/>
          <w:sz w:val="24"/>
          <w:szCs w:val="24"/>
        </w:rPr>
        <w:softHyphen/>
        <w:t xml:space="preserve">ления заявки. </w:t>
      </w:r>
    </w:p>
    <w:p w:rsidR="00C40EA1" w:rsidRDefault="00C40EA1" w:rsidP="00BA3D9D">
      <w:pPr>
        <w:jc w:val="both"/>
        <w:rPr>
          <w:rFonts w:ascii="Times New Roman" w:hAnsi="Times New Roman"/>
          <w:sz w:val="24"/>
          <w:szCs w:val="24"/>
        </w:rPr>
      </w:pPr>
      <w:r>
        <w:rPr>
          <w:rFonts w:ascii="Times New Roman" w:hAnsi="Times New Roman"/>
          <w:sz w:val="24"/>
          <w:szCs w:val="24"/>
        </w:rPr>
        <w:t>2.10.Уборка и содержание автодорог и прилегающих к ним территорий.</w:t>
      </w:r>
    </w:p>
    <w:p w:rsidR="00C40EA1" w:rsidRDefault="00C40EA1" w:rsidP="00BA3D9D">
      <w:pPr>
        <w:jc w:val="both"/>
        <w:rPr>
          <w:rFonts w:ascii="Times New Roman" w:hAnsi="Times New Roman"/>
          <w:sz w:val="24"/>
          <w:szCs w:val="24"/>
        </w:rPr>
      </w:pPr>
      <w:r>
        <w:rPr>
          <w:rFonts w:ascii="Times New Roman" w:hAnsi="Times New Roman"/>
          <w:sz w:val="24"/>
          <w:szCs w:val="24"/>
        </w:rPr>
        <w:t>2.10.1. Уборка автодорог возлагается:</w:t>
      </w:r>
    </w:p>
    <w:p w:rsidR="00C40EA1" w:rsidRDefault="00C40EA1" w:rsidP="00BA3D9D">
      <w:pPr>
        <w:jc w:val="both"/>
        <w:rPr>
          <w:rFonts w:ascii="Times New Roman" w:hAnsi="Times New Roman"/>
          <w:sz w:val="24"/>
          <w:szCs w:val="24"/>
        </w:rPr>
      </w:pPr>
      <w:r>
        <w:rPr>
          <w:rFonts w:ascii="Times New Roman" w:hAnsi="Times New Roman"/>
          <w:sz w:val="24"/>
          <w:szCs w:val="24"/>
        </w:rPr>
        <w:t>в населенных пунктах (улиц, переулков) – на обслуживающую организацию, заключившую договор с администрацией  Пролетарского сельсовета Ордынского района Новосибирской области.</w:t>
      </w:r>
    </w:p>
    <w:p w:rsidR="00C40EA1" w:rsidRDefault="00C40EA1" w:rsidP="00BA3D9D">
      <w:pPr>
        <w:jc w:val="both"/>
        <w:rPr>
          <w:rFonts w:ascii="Times New Roman" w:hAnsi="Times New Roman"/>
          <w:sz w:val="24"/>
          <w:szCs w:val="24"/>
        </w:rPr>
      </w:pPr>
      <w:r>
        <w:rPr>
          <w:rFonts w:ascii="Times New Roman" w:hAnsi="Times New Roman"/>
          <w:sz w:val="24"/>
          <w:szCs w:val="24"/>
        </w:rPr>
        <w:t>2.10.2. Обочины дорог и разделительные полосы должны быть об</w:t>
      </w:r>
      <w:r>
        <w:rPr>
          <w:rFonts w:ascii="Times New Roman" w:hAnsi="Times New Roman"/>
          <w:sz w:val="24"/>
          <w:szCs w:val="24"/>
        </w:rPr>
        <w:softHyphen/>
        <w:t>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w:t>
      </w:r>
    </w:p>
    <w:p w:rsidR="00C40EA1" w:rsidRDefault="00C40EA1" w:rsidP="00BA3D9D">
      <w:pPr>
        <w:rPr>
          <w:rFonts w:ascii="Times New Roman" w:hAnsi="Times New Roman"/>
          <w:sz w:val="24"/>
          <w:szCs w:val="24"/>
        </w:rPr>
      </w:pPr>
      <w:r>
        <w:rPr>
          <w:rFonts w:ascii="Times New Roman" w:hAnsi="Times New Roman"/>
          <w:sz w:val="24"/>
          <w:szCs w:val="24"/>
        </w:rPr>
        <w:t>2.10.3.С целью сохранения дорожных покрытий на территории Пролетарского сельсовета Ордынского района Новосибирской области ЗАПРЕЩАЕТСЯ:</w:t>
      </w:r>
      <w:r>
        <w:rPr>
          <w:rFonts w:ascii="Times New Roman" w:hAnsi="Times New Roman"/>
          <w:sz w:val="24"/>
          <w:szCs w:val="24"/>
        </w:rPr>
        <w:br/>
        <w:t>- транспортировка груза волоком.</w:t>
      </w:r>
    </w:p>
    <w:p w:rsidR="00C40EA1" w:rsidRDefault="00C40EA1" w:rsidP="00BA3D9D">
      <w:pPr>
        <w:jc w:val="both"/>
        <w:rPr>
          <w:rFonts w:ascii="Times New Roman" w:hAnsi="Times New Roman"/>
          <w:sz w:val="24"/>
          <w:szCs w:val="24"/>
        </w:rPr>
      </w:pPr>
      <w:r>
        <w:rPr>
          <w:rFonts w:ascii="Times New Roman" w:hAnsi="Times New Roman"/>
          <w:sz w:val="24"/>
          <w:szCs w:val="24"/>
        </w:rPr>
        <w:t>- перегон по улицам населенных пунктов, имеющим твердое покрытие, машин на гусеничном ходу;</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-движение и стоянка большегрузного транспорта </w:t>
      </w:r>
    </w:p>
    <w:p w:rsidR="00C40EA1" w:rsidRDefault="00C40EA1" w:rsidP="00BA3D9D">
      <w:pPr>
        <w:jc w:val="both"/>
        <w:rPr>
          <w:rFonts w:ascii="Times New Roman" w:hAnsi="Times New Roman"/>
          <w:sz w:val="24"/>
          <w:szCs w:val="24"/>
        </w:rPr>
      </w:pPr>
      <w:r>
        <w:rPr>
          <w:rFonts w:ascii="Times New Roman" w:hAnsi="Times New Roman"/>
          <w:sz w:val="24"/>
          <w:szCs w:val="24"/>
        </w:rPr>
        <w:t>2.11. Подвижной состав пассажирского транспорта, транспортные средства предприятий, организаций, учреждений и частных лиц вы</w:t>
      </w:r>
      <w:r>
        <w:rPr>
          <w:rFonts w:ascii="Times New Roman" w:hAnsi="Times New Roman"/>
          <w:sz w:val="24"/>
          <w:szCs w:val="24"/>
        </w:rPr>
        <w:softHyphen/>
        <w:t>пускаются на дороги поселения в чистом и технически исправном со</w:t>
      </w:r>
      <w:r>
        <w:rPr>
          <w:rFonts w:ascii="Times New Roman" w:hAnsi="Times New Roman"/>
          <w:sz w:val="24"/>
          <w:szCs w:val="24"/>
        </w:rPr>
        <w:softHyphen/>
        <w:t>стоянии.</w:t>
      </w:r>
    </w:p>
    <w:p w:rsidR="00C40EA1" w:rsidRDefault="00C40EA1" w:rsidP="00BA3D9D">
      <w:pPr>
        <w:jc w:val="both"/>
        <w:rPr>
          <w:rFonts w:ascii="Times New Roman" w:hAnsi="Times New Roman"/>
          <w:sz w:val="24"/>
          <w:szCs w:val="24"/>
        </w:rPr>
      </w:pPr>
      <w:r>
        <w:rPr>
          <w:rFonts w:ascii="Times New Roman" w:hAnsi="Times New Roman"/>
          <w:sz w:val="24"/>
          <w:szCs w:val="24"/>
        </w:rPr>
        <w:t>3. Уборка территории населенного пункта Пролетарского сельсовета Ордынского района Новосибирской области по сезонам года.</w:t>
      </w:r>
    </w:p>
    <w:p w:rsidR="00C40EA1" w:rsidRDefault="00C40EA1" w:rsidP="00BA3D9D">
      <w:pPr>
        <w:jc w:val="both"/>
        <w:rPr>
          <w:rFonts w:ascii="Times New Roman" w:hAnsi="Times New Roman"/>
          <w:sz w:val="24"/>
          <w:szCs w:val="24"/>
        </w:rPr>
      </w:pPr>
      <w:r>
        <w:rPr>
          <w:rFonts w:ascii="Times New Roman" w:hAnsi="Times New Roman"/>
          <w:sz w:val="24"/>
          <w:szCs w:val="24"/>
        </w:rPr>
        <w:t>3.1.В период с 15 ноября по 15 апреля:</w:t>
      </w:r>
    </w:p>
    <w:p w:rsidR="00C40EA1" w:rsidRDefault="00C40EA1" w:rsidP="00BA3D9D">
      <w:pPr>
        <w:jc w:val="both"/>
        <w:rPr>
          <w:rFonts w:ascii="Times New Roman" w:hAnsi="Times New Roman"/>
          <w:sz w:val="24"/>
          <w:szCs w:val="24"/>
        </w:rPr>
      </w:pPr>
      <w:r>
        <w:rPr>
          <w:rFonts w:ascii="Times New Roman" w:hAnsi="Times New Roman"/>
          <w:sz w:val="24"/>
          <w:szCs w:val="24"/>
        </w:rPr>
        <w:t>3.1.1. Производится уборка территории, расчистка  снега и льда в утрен</w:t>
      </w:r>
      <w:r>
        <w:rPr>
          <w:rFonts w:ascii="Times New Roman" w:hAnsi="Times New Roman"/>
          <w:sz w:val="24"/>
          <w:szCs w:val="24"/>
        </w:rPr>
        <w:softHyphen/>
        <w:t>ние часы до начала движения общественного транспорта и по мере необходимости в течение дня;</w:t>
      </w:r>
      <w:r>
        <w:rPr>
          <w:rFonts w:ascii="Times New Roman" w:hAnsi="Times New Roman"/>
          <w:sz w:val="24"/>
          <w:szCs w:val="24"/>
        </w:rPr>
        <w:br/>
        <w:t>3.1.2. Уборка снега начинается юридическими и физическими ли</w:t>
      </w:r>
      <w:r>
        <w:rPr>
          <w:rFonts w:ascii="Times New Roman" w:hAnsi="Times New Roman"/>
          <w:sz w:val="24"/>
          <w:szCs w:val="24"/>
        </w:rPr>
        <w:softHyphen/>
        <w:t>цами на закрепленных территориях незамедлительно с началом сне</w:t>
      </w:r>
      <w:r>
        <w:rPr>
          <w:rFonts w:ascii="Times New Roman" w:hAnsi="Times New Roman"/>
          <w:sz w:val="24"/>
          <w:szCs w:val="24"/>
        </w:rPr>
        <w:softHyphen/>
        <w:t>гопада;</w:t>
      </w:r>
    </w:p>
    <w:p w:rsidR="00C40EA1" w:rsidRDefault="00C40EA1" w:rsidP="00BA3D9D">
      <w:pPr>
        <w:jc w:val="both"/>
        <w:rPr>
          <w:rFonts w:ascii="Times New Roman" w:hAnsi="Times New Roman"/>
          <w:sz w:val="24"/>
          <w:szCs w:val="24"/>
        </w:rPr>
      </w:pPr>
      <w:r>
        <w:rPr>
          <w:rFonts w:ascii="Times New Roman" w:hAnsi="Times New Roman"/>
          <w:sz w:val="24"/>
          <w:szCs w:val="24"/>
        </w:rPr>
        <w:t>3.1.3. Запрещается загромождение территорий автобусных остано</w:t>
      </w:r>
      <w:r>
        <w:rPr>
          <w:rFonts w:ascii="Times New Roman" w:hAnsi="Times New Roman"/>
          <w:sz w:val="24"/>
          <w:szCs w:val="24"/>
        </w:rPr>
        <w:softHyphen/>
        <w:t>вок, проездов, проходов, укладка снега и льда на газоны;</w:t>
      </w:r>
    </w:p>
    <w:p w:rsidR="00C40EA1" w:rsidRDefault="00C40EA1" w:rsidP="00BA3D9D">
      <w:pPr>
        <w:jc w:val="both"/>
        <w:rPr>
          <w:rFonts w:ascii="Times New Roman" w:hAnsi="Times New Roman"/>
          <w:sz w:val="24"/>
          <w:szCs w:val="24"/>
        </w:rPr>
      </w:pPr>
      <w:r>
        <w:rPr>
          <w:rFonts w:ascii="Times New Roman" w:hAnsi="Times New Roman"/>
          <w:sz w:val="24"/>
          <w:szCs w:val="24"/>
        </w:rPr>
        <w:t>3.1.4. Систематически силами и средствами юридических и физи</w:t>
      </w:r>
      <w:r>
        <w:rPr>
          <w:rFonts w:ascii="Times New Roman" w:hAnsi="Times New Roman"/>
          <w:sz w:val="24"/>
          <w:szCs w:val="24"/>
        </w:rPr>
        <w:softHyphen/>
        <w:t>ческих лиц – владельцев зданий должна производиться очистка крыш от снега и наледей на карнизах, водосточных трубах. При этом участ</w:t>
      </w:r>
      <w:r>
        <w:rPr>
          <w:rFonts w:ascii="Times New Roman" w:hAnsi="Times New Roman"/>
          <w:sz w:val="24"/>
          <w:szCs w:val="24"/>
        </w:rPr>
        <w:softHyphen/>
        <w:t>ки улиц, тротуаров и пешеходных дорожек, примыкающие к данным зданиям должны огораживаться, а так же, во избежание несчастных случаев, приниматься другие меры безопасности;</w:t>
      </w:r>
      <w:r>
        <w:rPr>
          <w:rFonts w:ascii="Times New Roman" w:hAnsi="Times New Roman"/>
          <w:sz w:val="24"/>
          <w:szCs w:val="24"/>
        </w:rPr>
        <w:br/>
        <w:t>3.1.5. В период гололеда посыпка или обработка противогололед</w:t>
      </w:r>
      <w:r>
        <w:rPr>
          <w:rFonts w:ascii="Times New Roman" w:hAnsi="Times New Roman"/>
          <w:sz w:val="24"/>
          <w:szCs w:val="24"/>
        </w:rPr>
        <w:softHyphen/>
        <w:t>ными материалами тротуаров, проезжей части улиц, площадей и т.д. производится юридическими и физическими лицами (домовладель</w:t>
      </w:r>
      <w:r>
        <w:rPr>
          <w:rFonts w:ascii="Times New Roman" w:hAnsi="Times New Roman"/>
          <w:sz w:val="24"/>
          <w:szCs w:val="24"/>
        </w:rPr>
        <w:softHyphen/>
        <w:t>цами) на прилегающей закрепленной территории, в целях обеспече</w:t>
      </w:r>
      <w:r>
        <w:rPr>
          <w:rFonts w:ascii="Times New Roman" w:hAnsi="Times New Roman"/>
          <w:sz w:val="24"/>
          <w:szCs w:val="24"/>
        </w:rPr>
        <w:softHyphen/>
        <w:t>ния содержания их в безопасном для движения состоянии.</w:t>
      </w:r>
      <w:r>
        <w:rPr>
          <w:rFonts w:ascii="Times New Roman" w:hAnsi="Times New Roman"/>
          <w:sz w:val="24"/>
          <w:szCs w:val="24"/>
        </w:rPr>
        <w:br/>
        <w:t>3.2.В период с 15 апреля до 15 ноября:</w:t>
      </w:r>
    </w:p>
    <w:p w:rsidR="00C40EA1" w:rsidRDefault="00C40EA1" w:rsidP="00BA3D9D">
      <w:pPr>
        <w:jc w:val="both"/>
        <w:rPr>
          <w:rFonts w:ascii="Times New Roman" w:hAnsi="Times New Roman"/>
          <w:sz w:val="24"/>
          <w:szCs w:val="24"/>
        </w:rPr>
      </w:pPr>
      <w:r>
        <w:rPr>
          <w:rFonts w:ascii="Times New Roman" w:hAnsi="Times New Roman"/>
          <w:sz w:val="24"/>
          <w:szCs w:val="24"/>
        </w:rPr>
        <w:t>3.2.1. Производится уборка закрепленных территорий в за</w:t>
      </w:r>
      <w:r>
        <w:rPr>
          <w:rFonts w:ascii="Times New Roman" w:hAnsi="Times New Roman"/>
          <w:sz w:val="24"/>
          <w:szCs w:val="24"/>
        </w:rPr>
        <w:softHyphen/>
        <w:t>висимости от погодных условий;</w:t>
      </w:r>
      <w:r>
        <w:rPr>
          <w:rFonts w:ascii="Times New Roman" w:hAnsi="Times New Roman"/>
          <w:sz w:val="24"/>
          <w:szCs w:val="24"/>
        </w:rPr>
        <w:br/>
        <w:t>3.2.2. Производится систематический полив зеленых насаждений и газонов на всей территории поселения юридическими и физическими лицами, в ведении которых они находятся или за которыми закрепле</w:t>
      </w:r>
      <w:r>
        <w:rPr>
          <w:rFonts w:ascii="Times New Roman" w:hAnsi="Times New Roman"/>
          <w:sz w:val="24"/>
          <w:szCs w:val="24"/>
        </w:rPr>
        <w:softHyphen/>
        <w:t>ны;</w:t>
      </w:r>
    </w:p>
    <w:p w:rsidR="00C40EA1" w:rsidRDefault="00C40EA1" w:rsidP="00BA3D9D">
      <w:pPr>
        <w:jc w:val="both"/>
        <w:rPr>
          <w:rFonts w:ascii="Times New Roman" w:hAnsi="Times New Roman"/>
          <w:sz w:val="24"/>
          <w:szCs w:val="24"/>
        </w:rPr>
      </w:pPr>
      <w:r>
        <w:rPr>
          <w:rFonts w:ascii="Times New Roman" w:hAnsi="Times New Roman"/>
          <w:sz w:val="24"/>
          <w:szCs w:val="24"/>
        </w:rPr>
        <w:t>3.2.3. Запрещается сжигание листвы, полимерной тары, пленки и прочих отходов на убираемых территориях и в населенных пунктах.</w:t>
      </w:r>
    </w:p>
    <w:p w:rsidR="00C40EA1" w:rsidRDefault="00C40EA1" w:rsidP="00BA3D9D">
      <w:pPr>
        <w:jc w:val="both"/>
        <w:rPr>
          <w:rFonts w:ascii="Times New Roman" w:hAnsi="Times New Roman"/>
          <w:sz w:val="24"/>
          <w:szCs w:val="24"/>
        </w:rPr>
      </w:pPr>
      <w:r>
        <w:rPr>
          <w:rFonts w:ascii="Times New Roman" w:hAnsi="Times New Roman"/>
          <w:sz w:val="24"/>
          <w:szCs w:val="24"/>
        </w:rPr>
        <w:t>3.2.4. По постановлениям администрации Пролетарского сельсовета Ордынского района Новосибирской области в дан</w:t>
      </w:r>
      <w:r>
        <w:rPr>
          <w:rFonts w:ascii="Times New Roman" w:hAnsi="Times New Roman"/>
          <w:sz w:val="24"/>
          <w:szCs w:val="24"/>
        </w:rPr>
        <w:softHyphen/>
        <w:t>ный период производятся экологиче</w:t>
      </w:r>
      <w:r>
        <w:rPr>
          <w:rFonts w:ascii="Times New Roman" w:hAnsi="Times New Roman"/>
          <w:sz w:val="24"/>
          <w:szCs w:val="24"/>
        </w:rPr>
        <w:softHyphen/>
        <w:t>ские месячники (декадники) и субботники по очистке территорий;</w:t>
      </w:r>
    </w:p>
    <w:p w:rsidR="00C40EA1" w:rsidRDefault="00C40EA1" w:rsidP="00BA3D9D">
      <w:pPr>
        <w:jc w:val="both"/>
        <w:rPr>
          <w:rFonts w:ascii="Times New Roman" w:hAnsi="Times New Roman"/>
          <w:sz w:val="24"/>
          <w:szCs w:val="24"/>
        </w:rPr>
      </w:pPr>
      <w:r>
        <w:rPr>
          <w:rFonts w:ascii="Times New Roman" w:hAnsi="Times New Roman"/>
          <w:sz w:val="24"/>
          <w:szCs w:val="24"/>
        </w:rPr>
        <w:t>3.2.5. На закрепленных территориях систематически производится борьба с сорной растительностью. Высота травяного покрова на закрепленных территориях не должна превышать 18 см.</w:t>
      </w:r>
    </w:p>
    <w:p w:rsidR="00C40EA1" w:rsidRDefault="00C40EA1" w:rsidP="00BA3D9D">
      <w:pPr>
        <w:jc w:val="both"/>
        <w:rPr>
          <w:rFonts w:ascii="Times New Roman" w:hAnsi="Times New Roman"/>
          <w:color w:val="000000"/>
          <w:sz w:val="24"/>
          <w:szCs w:val="24"/>
        </w:rPr>
      </w:pPr>
      <w:r>
        <w:rPr>
          <w:rFonts w:ascii="Times New Roman" w:hAnsi="Times New Roman"/>
          <w:sz w:val="24"/>
          <w:szCs w:val="24"/>
        </w:rPr>
        <w:t>3.3.</w:t>
      </w:r>
      <w:r>
        <w:rPr>
          <w:rFonts w:ascii="Times New Roman" w:hAnsi="Times New Roman"/>
          <w:color w:val="FF0000"/>
          <w:sz w:val="24"/>
          <w:szCs w:val="24"/>
        </w:rPr>
        <w:t xml:space="preserve"> </w:t>
      </w:r>
      <w:r>
        <w:rPr>
          <w:rFonts w:ascii="Times New Roman" w:hAnsi="Times New Roman"/>
          <w:color w:val="000000"/>
          <w:sz w:val="24"/>
          <w:szCs w:val="24"/>
        </w:rPr>
        <w:t xml:space="preserve">Запрещается сбрасывать и размещать в неустановленных местах грунт, материалы, сырье, продукцию, оборудование и другое имущество, металлолом, стеклобой, строительный мусор, древесные остатки, снег, уличный смет и другие отходы производства и потребления. </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 xml:space="preserve">3.3.1.Уголь складировать запрещено. При сроке хранения более 3-х суток оформить разрешение в администрации сельсовета. </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3.3.2.Шлаком, золой загромождать территорию запрещается; с 01 октября по 01 мая разрешается складировать на прилегающей территории и до 05 мая вывезти на свалку или засыпать ямы и колеи.</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 xml:space="preserve">3.3.3. Дрова складировать запрещено. А при сроке хранения более 3-х суток оформить разрешение в администрации  сельсовета. </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 xml:space="preserve">3.3.4.Мусор, бытовые и промышленные отходы складировать, сжигать запрещено, вывоз на свалку. </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3.3.5.Тара складируется только в отведенное для этой цели место.</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 xml:space="preserve">3.3.6. Листья и ветки деревьев сжигать запрещено. Складировать только в установленных местах с последующим вывозом в течение 2-х суток. </w:t>
      </w:r>
    </w:p>
    <w:p w:rsidR="00C40EA1" w:rsidRDefault="00C40EA1" w:rsidP="00BA3D9D">
      <w:pPr>
        <w:jc w:val="both"/>
        <w:rPr>
          <w:rFonts w:ascii="Times New Roman" w:hAnsi="Times New Roman"/>
          <w:color w:val="000000"/>
          <w:sz w:val="24"/>
          <w:szCs w:val="24"/>
        </w:rPr>
      </w:pPr>
      <w:r>
        <w:rPr>
          <w:rFonts w:ascii="Times New Roman" w:hAnsi="Times New Roman"/>
          <w:color w:val="000000"/>
          <w:sz w:val="24"/>
          <w:szCs w:val="24"/>
        </w:rPr>
        <w:t>3.3.7.Допускается временное складирование строительного материала по разрешению администрации сельсовета, при условии сохранения пожарных проездов, сохранности зеленых насаждений, не затемнении окон жилых помещений, полного восстановления нарушенного благоустройства.</w:t>
      </w:r>
    </w:p>
    <w:p w:rsidR="00C40EA1" w:rsidRDefault="00C40EA1" w:rsidP="00BA3D9D">
      <w:pPr>
        <w:jc w:val="both"/>
        <w:rPr>
          <w:rFonts w:ascii="Times New Roman" w:hAnsi="Times New Roman"/>
          <w:sz w:val="24"/>
          <w:szCs w:val="24"/>
        </w:rPr>
      </w:pPr>
      <w:r>
        <w:rPr>
          <w:rFonts w:ascii="Times New Roman" w:hAnsi="Times New Roman"/>
          <w:sz w:val="24"/>
          <w:szCs w:val="24"/>
        </w:rPr>
        <w:t>4. Порядок содержания зеленых насаждений.</w:t>
      </w:r>
    </w:p>
    <w:p w:rsidR="00C40EA1" w:rsidRDefault="00C40EA1" w:rsidP="00BA3D9D">
      <w:pPr>
        <w:jc w:val="both"/>
        <w:rPr>
          <w:rFonts w:ascii="Times New Roman" w:hAnsi="Times New Roman"/>
          <w:sz w:val="24"/>
          <w:szCs w:val="24"/>
        </w:rPr>
      </w:pPr>
      <w:r>
        <w:rPr>
          <w:rFonts w:ascii="Times New Roman" w:hAnsi="Times New Roman"/>
          <w:sz w:val="24"/>
          <w:szCs w:val="24"/>
        </w:rPr>
        <w:t>4.1. Все зеленые насаждения, расположенные на территории Пролетарского сельсовета Ордынского района Новосибирской области, за исключением земель лесного фон</w:t>
      </w:r>
      <w:r>
        <w:rPr>
          <w:rFonts w:ascii="Times New Roman" w:hAnsi="Times New Roman"/>
          <w:sz w:val="24"/>
          <w:szCs w:val="24"/>
        </w:rPr>
        <w:softHyphen/>
        <w:t>да составляют неприкосновенный зеленый фонд поселения и явля</w:t>
      </w:r>
      <w:r>
        <w:rPr>
          <w:rFonts w:ascii="Times New Roman" w:hAnsi="Times New Roman"/>
          <w:sz w:val="24"/>
          <w:szCs w:val="24"/>
        </w:rPr>
        <w:softHyphen/>
        <w:t>ются его муниципальной собственностью, если иное не установлено Федеральным законодательством. Зеленые насаждения, высаженные самостоятельно собственником земельного участка после получе</w:t>
      </w:r>
      <w:r>
        <w:rPr>
          <w:rFonts w:ascii="Times New Roman" w:hAnsi="Times New Roman"/>
          <w:sz w:val="24"/>
          <w:szCs w:val="24"/>
        </w:rPr>
        <w:softHyphen/>
        <w:t>ния права собственности на данный земельный участок, являются собственностью соответствующего юридического или физическо</w:t>
      </w:r>
      <w:r>
        <w:rPr>
          <w:rFonts w:ascii="Times New Roman" w:hAnsi="Times New Roman"/>
          <w:sz w:val="24"/>
          <w:szCs w:val="24"/>
        </w:rPr>
        <w:softHyphen/>
        <w:t>го лица – собственника участка.</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 4.2. Лица, не являющиеся собственниками земельных участков, за исключением обладателей сервитутов, не имеют право собственности на расположенные на земельном участке многолетние насаждения.</w:t>
      </w:r>
    </w:p>
    <w:p w:rsidR="00C40EA1" w:rsidRDefault="00C40EA1" w:rsidP="00BA3D9D">
      <w:pPr>
        <w:jc w:val="both"/>
        <w:rPr>
          <w:rFonts w:ascii="Times New Roman" w:hAnsi="Times New Roman"/>
          <w:sz w:val="24"/>
          <w:szCs w:val="24"/>
        </w:rPr>
      </w:pPr>
      <w:r>
        <w:rPr>
          <w:rFonts w:ascii="Times New Roman" w:hAnsi="Times New Roman"/>
          <w:sz w:val="24"/>
          <w:szCs w:val="24"/>
        </w:rPr>
        <w:t>4.3. Юридические и физические лица, являющиеся пользователя</w:t>
      </w:r>
      <w:r>
        <w:rPr>
          <w:rFonts w:ascii="Times New Roman" w:hAnsi="Times New Roman"/>
          <w:sz w:val="24"/>
          <w:szCs w:val="24"/>
        </w:rPr>
        <w:softHyphen/>
        <w:t>ми земельных участков, обязаны сохранять и содержать все зеленые насаждения, имеющиеся на их участках, а также на прилегающих территориях.</w:t>
      </w:r>
    </w:p>
    <w:p w:rsidR="00C40EA1" w:rsidRDefault="00C40EA1" w:rsidP="00BA3D9D">
      <w:pPr>
        <w:jc w:val="both"/>
        <w:rPr>
          <w:rFonts w:ascii="Times New Roman" w:hAnsi="Times New Roman"/>
          <w:sz w:val="24"/>
          <w:szCs w:val="24"/>
        </w:rPr>
      </w:pPr>
      <w:r>
        <w:rPr>
          <w:rFonts w:ascii="Times New Roman" w:hAnsi="Times New Roman"/>
          <w:sz w:val="24"/>
          <w:szCs w:val="24"/>
        </w:rPr>
        <w:t>4.4. У зданий и сооружений свободные земельные участки (газоны, площадки и т.п.) должны иметь летом травяной покров или зеленые насаждения.</w:t>
      </w:r>
      <w:r>
        <w:rPr>
          <w:rFonts w:ascii="Times New Roman" w:hAnsi="Times New Roman"/>
          <w:sz w:val="24"/>
          <w:szCs w:val="24"/>
        </w:rPr>
        <w:br/>
        <w:t>Текущее содержание парков, скверов, бульваров и других объ</w:t>
      </w:r>
      <w:r>
        <w:rPr>
          <w:rFonts w:ascii="Times New Roman" w:hAnsi="Times New Roman"/>
          <w:sz w:val="24"/>
          <w:szCs w:val="24"/>
        </w:rPr>
        <w:softHyphen/>
        <w:t>ектов зеленого хозяйства возлагается на договорной основе на юри</w:t>
      </w:r>
      <w:r>
        <w:rPr>
          <w:rFonts w:ascii="Times New Roman" w:hAnsi="Times New Roman"/>
          <w:sz w:val="24"/>
          <w:szCs w:val="24"/>
        </w:rPr>
        <w:softHyphen/>
        <w:t>дических лиц, в ведении которых они находятся. Текущее содержа</w:t>
      </w:r>
      <w:r>
        <w:rPr>
          <w:rFonts w:ascii="Times New Roman" w:hAnsi="Times New Roman"/>
          <w:sz w:val="24"/>
          <w:szCs w:val="24"/>
        </w:rPr>
        <w:softHyphen/>
        <w:t>ние газонов на прилегающих и закрепленных территориях возлага</w:t>
      </w:r>
      <w:r>
        <w:rPr>
          <w:rFonts w:ascii="Times New Roman" w:hAnsi="Times New Roman"/>
          <w:sz w:val="24"/>
          <w:szCs w:val="24"/>
        </w:rPr>
        <w:softHyphen/>
        <w:t>ется на соответствующих физических и юридических лиц.</w:t>
      </w:r>
      <w:r>
        <w:rPr>
          <w:rFonts w:ascii="Times New Roman" w:hAnsi="Times New Roman"/>
          <w:sz w:val="24"/>
          <w:szCs w:val="24"/>
        </w:rPr>
        <w:br/>
        <w:t>4.5. Посев газонов, посадка цветочной рассады, обрезка кустар</w:t>
      </w:r>
      <w:r>
        <w:rPr>
          <w:rFonts w:ascii="Times New Roman" w:hAnsi="Times New Roman"/>
          <w:sz w:val="24"/>
          <w:szCs w:val="24"/>
        </w:rPr>
        <w:softHyphen/>
        <w:t>ников и побелка деревьев, обработка зеленых насаждений против вредителей, болезней на закрепленных территориях производится силами юридических и физических лиц, либо специализированны</w:t>
      </w:r>
      <w:r>
        <w:rPr>
          <w:rFonts w:ascii="Times New Roman" w:hAnsi="Times New Roman"/>
          <w:sz w:val="24"/>
          <w:szCs w:val="24"/>
        </w:rPr>
        <w:softHyphen/>
        <w:t>ми организациями на договорной основе. Применение пестицидов производится в соответствии с Государственным каталогом пести</w:t>
      </w:r>
      <w:r>
        <w:rPr>
          <w:rFonts w:ascii="Times New Roman" w:hAnsi="Times New Roman"/>
          <w:sz w:val="24"/>
          <w:szCs w:val="24"/>
        </w:rPr>
        <w:softHyphen/>
        <w:t>цидов и агрохимикатов, разрешенных к применению на территории Российской Федерации.</w:t>
      </w:r>
      <w:r>
        <w:rPr>
          <w:rFonts w:ascii="Times New Roman" w:hAnsi="Times New Roman"/>
          <w:sz w:val="24"/>
          <w:szCs w:val="24"/>
        </w:rPr>
        <w:br/>
        <w:t>4.6. На улицах, скверах, парках, в населенных пунктах и лесопо</w:t>
      </w:r>
      <w:r>
        <w:rPr>
          <w:rFonts w:ascii="Times New Roman" w:hAnsi="Times New Roman"/>
          <w:sz w:val="24"/>
          <w:szCs w:val="24"/>
        </w:rPr>
        <w:softHyphen/>
        <w:t>лосах категорически запрещается самовольная вырубка зеленых на</w:t>
      </w:r>
      <w:r>
        <w:rPr>
          <w:rFonts w:ascii="Times New Roman" w:hAnsi="Times New Roman"/>
          <w:sz w:val="24"/>
          <w:szCs w:val="24"/>
        </w:rPr>
        <w:softHyphen/>
        <w:t>саждений.</w:t>
      </w:r>
    </w:p>
    <w:p w:rsidR="00C40EA1" w:rsidRDefault="00C40EA1" w:rsidP="00BA3D9D">
      <w:pPr>
        <w:jc w:val="both"/>
        <w:rPr>
          <w:rFonts w:ascii="Times New Roman" w:hAnsi="Times New Roman"/>
          <w:sz w:val="24"/>
          <w:szCs w:val="24"/>
        </w:rPr>
      </w:pPr>
      <w:r>
        <w:rPr>
          <w:rFonts w:ascii="Times New Roman" w:hAnsi="Times New Roman"/>
          <w:sz w:val="24"/>
          <w:szCs w:val="24"/>
        </w:rPr>
        <w:t>4.7. При производстве строительных работ юридические и физи</w:t>
      </w:r>
      <w:r>
        <w:rPr>
          <w:rFonts w:ascii="Times New Roman" w:hAnsi="Times New Roman"/>
          <w:sz w:val="24"/>
          <w:szCs w:val="24"/>
        </w:rPr>
        <w:softHyphen/>
        <w:t>ческие лица обязаны сохранить зеленые насаждения на участках за</w:t>
      </w:r>
      <w:r>
        <w:rPr>
          <w:rFonts w:ascii="Times New Roman" w:hAnsi="Times New Roman"/>
          <w:sz w:val="24"/>
          <w:szCs w:val="24"/>
        </w:rPr>
        <w:softHyphen/>
        <w:t>стройки. Заказчики обязаны передавать сохраняемые зеленые насаж</w:t>
      </w:r>
      <w:r>
        <w:rPr>
          <w:rFonts w:ascii="Times New Roman" w:hAnsi="Times New Roman"/>
          <w:sz w:val="24"/>
          <w:szCs w:val="24"/>
        </w:rPr>
        <w:softHyphen/>
        <w:t>дения строительной организации (подрядчику) под сохранную распис</w:t>
      </w:r>
      <w:r>
        <w:rPr>
          <w:rFonts w:ascii="Times New Roman" w:hAnsi="Times New Roman"/>
          <w:sz w:val="24"/>
          <w:szCs w:val="24"/>
        </w:rPr>
        <w:softHyphen/>
        <w:t>ку. Подрядчики обязаны в целях недопущения повреждения зеленых насаждений ограждать их, при необходимости брать в короба.</w:t>
      </w:r>
      <w:r>
        <w:rPr>
          <w:rFonts w:ascii="Times New Roman" w:hAnsi="Times New Roman"/>
          <w:sz w:val="24"/>
          <w:szCs w:val="24"/>
        </w:rPr>
        <w:br/>
        <w:t>4.8.Снос зеленых насаждений разрешается только в случае невоз</w:t>
      </w:r>
      <w:r>
        <w:rPr>
          <w:rFonts w:ascii="Times New Roman" w:hAnsi="Times New Roman"/>
          <w:sz w:val="24"/>
          <w:szCs w:val="24"/>
        </w:rPr>
        <w:softHyphen/>
        <w:t>можности их сохранения. Юридические и физические лица произво</w:t>
      </w:r>
      <w:r>
        <w:rPr>
          <w:rFonts w:ascii="Times New Roman" w:hAnsi="Times New Roman"/>
          <w:sz w:val="24"/>
          <w:szCs w:val="24"/>
        </w:rPr>
        <w:softHyphen/>
        <w:t>дят снос зеленых насаждений только после получения разрешения. Разрешение выдается по заявкам юридических и физических лиц в случаях:</w:t>
      </w:r>
    </w:p>
    <w:p w:rsidR="00C40EA1" w:rsidRDefault="00C40EA1" w:rsidP="00BA3D9D">
      <w:pPr>
        <w:jc w:val="both"/>
        <w:rPr>
          <w:rFonts w:ascii="Times New Roman" w:hAnsi="Times New Roman"/>
          <w:sz w:val="24"/>
          <w:szCs w:val="24"/>
        </w:rPr>
      </w:pPr>
      <w:r>
        <w:rPr>
          <w:rFonts w:ascii="Times New Roman" w:hAnsi="Times New Roman"/>
          <w:sz w:val="24"/>
          <w:szCs w:val="24"/>
        </w:rPr>
        <w:t>1) при вырубке аварийно-опасных деревьев, сухостойных деревьев и кустарников – в соответствии с актом оценки состояния зеленых насаждений на основании решения уполномоченного органа (должностного лица) местного самоуправления;</w:t>
      </w:r>
      <w:r>
        <w:rPr>
          <w:rFonts w:ascii="Times New Roman" w:hAnsi="Times New Roman"/>
          <w:sz w:val="24"/>
          <w:szCs w:val="24"/>
        </w:rPr>
        <w:br/>
        <w:t>2) при осуществлении мероприятий по предупреждению и ликвидации чрезвычайных ситуаций – на основании решения уполномоченного органа (должностного лица) местного самоуправления;</w:t>
      </w:r>
    </w:p>
    <w:p w:rsidR="00C40EA1" w:rsidRDefault="00C40EA1" w:rsidP="00BA3D9D">
      <w:pPr>
        <w:jc w:val="both"/>
        <w:rPr>
          <w:rFonts w:ascii="Times New Roman" w:hAnsi="Times New Roman"/>
          <w:sz w:val="24"/>
          <w:szCs w:val="24"/>
        </w:rPr>
      </w:pPr>
      <w:r>
        <w:rPr>
          <w:rFonts w:ascii="Times New Roman" w:hAnsi="Times New Roman"/>
          <w:sz w:val="24"/>
          <w:szCs w:val="24"/>
        </w:rPr>
        <w:t>3) при невозможности пересадки деревьев и сохранения кустарниковой и травянистой растительности при осуществлении хозяйственной и иной деятельности на территории, занятой зелеными насаждениями, – в соответствии с актом оценки состояния зеленых насаждений на основании решения уполномоченного органа (должностного лица) местного самоуправления;</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4) в иных случаях, предусмотренных федеральным законодательством. </w:t>
      </w:r>
      <w:r>
        <w:rPr>
          <w:rFonts w:ascii="Times New Roman" w:hAnsi="Times New Roman"/>
          <w:sz w:val="24"/>
          <w:szCs w:val="24"/>
        </w:rPr>
        <w:br/>
        <w:t>4.9. Разрешение на вырубку зеленых насаждений выдается при условии компенсационной высадки зеленых насаждений или ком</w:t>
      </w:r>
      <w:r>
        <w:rPr>
          <w:rFonts w:ascii="Times New Roman" w:hAnsi="Times New Roman"/>
          <w:sz w:val="24"/>
          <w:szCs w:val="24"/>
        </w:rPr>
        <w:softHyphen/>
        <w:t>пенсации в установленном порядке стоимости подлежащих сносу зеленых насаждений.</w:t>
      </w:r>
      <w:r>
        <w:rPr>
          <w:rFonts w:ascii="Times New Roman" w:hAnsi="Times New Roman"/>
          <w:sz w:val="24"/>
          <w:szCs w:val="24"/>
        </w:rPr>
        <w:br/>
        <w:t>4.9.1. Разрешение на снос зеленых насаждений выдается администрацией Пролетарского сельсовета Ордынского района Новосибирской области. В случае сноса лесозащит</w:t>
      </w:r>
      <w:r>
        <w:rPr>
          <w:rFonts w:ascii="Times New Roman" w:hAnsi="Times New Roman"/>
          <w:sz w:val="24"/>
          <w:szCs w:val="24"/>
        </w:rPr>
        <w:softHyphen/>
        <w:t>ных зеленых насаждений, произрастающих на землях сельскохозяй</w:t>
      </w:r>
      <w:r>
        <w:rPr>
          <w:rFonts w:ascii="Times New Roman" w:hAnsi="Times New Roman"/>
          <w:sz w:val="24"/>
          <w:szCs w:val="24"/>
        </w:rPr>
        <w:softHyphen/>
        <w:t>ственного назначения, разрешение выдается только по согласованию с управлением сельского хозяйства, если иное не предусмотрено действующим законодательством..</w:t>
      </w:r>
      <w:r>
        <w:rPr>
          <w:rFonts w:ascii="Times New Roman" w:hAnsi="Times New Roman"/>
          <w:sz w:val="24"/>
          <w:szCs w:val="24"/>
        </w:rPr>
        <w:br/>
        <w:t>4.10. В секторе индивидуальной и многоэтажной жилой застройки посадка зеленых насаждений от межи или жилого дома разрешается:</w:t>
      </w:r>
    </w:p>
    <w:p w:rsidR="00C40EA1" w:rsidRDefault="00C40EA1" w:rsidP="00BA3D9D">
      <w:pPr>
        <w:jc w:val="both"/>
        <w:rPr>
          <w:rFonts w:ascii="Times New Roman" w:hAnsi="Times New Roman"/>
          <w:sz w:val="24"/>
          <w:szCs w:val="24"/>
        </w:rPr>
      </w:pPr>
      <w:r>
        <w:rPr>
          <w:rFonts w:ascii="Times New Roman" w:hAnsi="Times New Roman"/>
          <w:sz w:val="24"/>
          <w:szCs w:val="24"/>
        </w:rPr>
        <w:t>для среднерослых деревьев – не ближе 2 метров;</w:t>
      </w:r>
    </w:p>
    <w:p w:rsidR="00C40EA1" w:rsidRDefault="00C40EA1" w:rsidP="00BA3D9D">
      <w:pPr>
        <w:jc w:val="both"/>
        <w:rPr>
          <w:rFonts w:ascii="Times New Roman" w:hAnsi="Times New Roman"/>
          <w:sz w:val="24"/>
          <w:szCs w:val="24"/>
        </w:rPr>
      </w:pPr>
      <w:r>
        <w:rPr>
          <w:rFonts w:ascii="Times New Roman" w:hAnsi="Times New Roman"/>
          <w:sz w:val="24"/>
          <w:szCs w:val="24"/>
        </w:rPr>
        <w:t>для высокорослых деревьев – не ближе 4 метров;</w:t>
      </w:r>
    </w:p>
    <w:p w:rsidR="00C40EA1" w:rsidRDefault="00C40EA1" w:rsidP="00BA3D9D">
      <w:pPr>
        <w:jc w:val="both"/>
        <w:rPr>
          <w:rFonts w:ascii="Times New Roman" w:hAnsi="Times New Roman"/>
          <w:sz w:val="24"/>
          <w:szCs w:val="24"/>
        </w:rPr>
      </w:pPr>
      <w:r>
        <w:rPr>
          <w:rFonts w:ascii="Times New Roman" w:hAnsi="Times New Roman"/>
          <w:sz w:val="24"/>
          <w:szCs w:val="24"/>
        </w:rPr>
        <w:t>для кустарников – не ближе 1 метра.</w:t>
      </w:r>
    </w:p>
    <w:p w:rsidR="00C40EA1" w:rsidRDefault="00C40EA1" w:rsidP="00BA3D9D">
      <w:pPr>
        <w:jc w:val="both"/>
        <w:rPr>
          <w:rFonts w:ascii="Times New Roman" w:hAnsi="Times New Roman"/>
          <w:sz w:val="24"/>
          <w:szCs w:val="24"/>
        </w:rPr>
      </w:pPr>
      <w:r>
        <w:rPr>
          <w:rFonts w:ascii="Times New Roman" w:hAnsi="Times New Roman"/>
          <w:sz w:val="24"/>
          <w:szCs w:val="24"/>
        </w:rPr>
        <w:t>4.11. В садах, скверах, парках, лесополосах категорически запрещается: производить проезд и парковку автотранспортных средств; устраивать свалки мусора и промышленных отходов; разводить ко</w:t>
      </w:r>
      <w:r>
        <w:rPr>
          <w:rFonts w:ascii="Times New Roman" w:hAnsi="Times New Roman"/>
          <w:sz w:val="24"/>
          <w:szCs w:val="24"/>
        </w:rPr>
        <w:softHyphen/>
        <w:t>стры, использовать открытые источники огня; производить само</w:t>
      </w:r>
      <w:r>
        <w:rPr>
          <w:rFonts w:ascii="Times New Roman" w:hAnsi="Times New Roman"/>
          <w:sz w:val="24"/>
          <w:szCs w:val="24"/>
        </w:rPr>
        <w:softHyphen/>
        <w:t>вольную вырубку зеленых насаждений, выжигание сухой раститель</w:t>
      </w:r>
      <w:r>
        <w:rPr>
          <w:rFonts w:ascii="Times New Roman" w:hAnsi="Times New Roman"/>
          <w:sz w:val="24"/>
          <w:szCs w:val="24"/>
        </w:rPr>
        <w:softHyphen/>
        <w:t>ности, выпас скота и домашней птицы, а также другие мероприятия, негативно сказывающиеся на состоянии зеленых насаждений и про</w:t>
      </w:r>
      <w:r>
        <w:rPr>
          <w:rFonts w:ascii="Times New Roman" w:hAnsi="Times New Roman"/>
          <w:sz w:val="24"/>
          <w:szCs w:val="24"/>
        </w:rPr>
        <w:softHyphen/>
        <w:t>тиворечащие целевому назначению указанных зеленых зон.</w:t>
      </w:r>
    </w:p>
    <w:p w:rsidR="00C40EA1" w:rsidRDefault="00C40EA1" w:rsidP="00BA3D9D">
      <w:pPr>
        <w:jc w:val="both"/>
        <w:rPr>
          <w:rFonts w:ascii="Times New Roman" w:hAnsi="Times New Roman"/>
          <w:sz w:val="24"/>
          <w:szCs w:val="24"/>
        </w:rPr>
      </w:pPr>
      <w:r>
        <w:rPr>
          <w:rFonts w:ascii="Times New Roman" w:hAnsi="Times New Roman"/>
          <w:sz w:val="24"/>
          <w:szCs w:val="24"/>
        </w:rPr>
        <w:t>4.12. Ответственность за сохранность зеленых насаждений и уход за ними возлагается:</w:t>
      </w:r>
      <w:r>
        <w:rPr>
          <w:rFonts w:ascii="Times New Roman" w:hAnsi="Times New Roman"/>
          <w:sz w:val="24"/>
          <w:szCs w:val="24"/>
        </w:rPr>
        <w:br/>
        <w:t>4.12.1. В садах, скверах, парках культуры и отдыха, вдоль улиц и автомагистралей – на организации, эксплуатирующие указанные объекты, либо закрепленные за ними.</w:t>
      </w:r>
      <w:r>
        <w:rPr>
          <w:rFonts w:ascii="Times New Roman" w:hAnsi="Times New Roman"/>
          <w:sz w:val="24"/>
          <w:szCs w:val="24"/>
        </w:rPr>
        <w:br/>
        <w:t>4.12.2. У домов по фасаду вдоль проезжей части улиц и во дворах на владельцев (пользователей) домовладений, зданий и строений.</w:t>
      </w:r>
    </w:p>
    <w:p w:rsidR="00C40EA1" w:rsidRDefault="00C40EA1" w:rsidP="00BA3D9D">
      <w:pPr>
        <w:jc w:val="both"/>
        <w:rPr>
          <w:rFonts w:ascii="Times New Roman" w:hAnsi="Times New Roman"/>
          <w:sz w:val="24"/>
          <w:szCs w:val="24"/>
        </w:rPr>
      </w:pPr>
      <w:r>
        <w:rPr>
          <w:rFonts w:ascii="Times New Roman" w:hAnsi="Times New Roman"/>
          <w:sz w:val="24"/>
          <w:szCs w:val="24"/>
        </w:rPr>
        <w:t>4.12.3. На территориях предприятий, учреждений, школ, больниц и т.д. и прилегающих к ним территориях – на администрации пред</w:t>
      </w:r>
      <w:r>
        <w:rPr>
          <w:rFonts w:ascii="Times New Roman" w:hAnsi="Times New Roman"/>
          <w:sz w:val="24"/>
          <w:szCs w:val="24"/>
        </w:rPr>
        <w:softHyphen/>
        <w:t>приятий и организаций.</w:t>
      </w:r>
      <w:r>
        <w:rPr>
          <w:rFonts w:ascii="Times New Roman" w:hAnsi="Times New Roman"/>
          <w:sz w:val="24"/>
          <w:szCs w:val="24"/>
        </w:rPr>
        <w:br/>
        <w:t>4.13. Уход за деревьями и кустарниками осуществляется в течение всего года и включает в себя: уход за почвой (полив, рыхление при</w:t>
      </w:r>
      <w:r>
        <w:rPr>
          <w:rFonts w:ascii="Times New Roman" w:hAnsi="Times New Roman"/>
          <w:sz w:val="24"/>
          <w:szCs w:val="24"/>
        </w:rPr>
        <w:softHyphen/>
        <w:t>ствольных площадок, удобрение, борьба с сорной растительностью) и уход за кроной и стволом (обрезка, смыв и дождевание, борьба с вредителями и болезнями, утепление приствольных кругов на зиму и др.).</w:t>
      </w:r>
    </w:p>
    <w:p w:rsidR="00C40EA1" w:rsidRDefault="00C40EA1" w:rsidP="00BA3D9D">
      <w:pPr>
        <w:jc w:val="both"/>
        <w:rPr>
          <w:rFonts w:ascii="Times New Roman" w:hAnsi="Times New Roman"/>
          <w:sz w:val="24"/>
          <w:szCs w:val="24"/>
        </w:rPr>
      </w:pPr>
      <w:r>
        <w:rPr>
          <w:rFonts w:ascii="Times New Roman" w:hAnsi="Times New Roman"/>
          <w:sz w:val="24"/>
          <w:szCs w:val="24"/>
        </w:rPr>
        <w:t>4.14. 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w:t>
      </w:r>
      <w:r>
        <w:rPr>
          <w:rFonts w:ascii="Times New Roman" w:hAnsi="Times New Roman"/>
          <w:sz w:val="24"/>
          <w:szCs w:val="24"/>
        </w:rPr>
        <w:softHyphen/>
        <w:t>держателем территории немедленно с проезжей части дорог, тротуа</w:t>
      </w:r>
      <w:r>
        <w:rPr>
          <w:rFonts w:ascii="Times New Roman" w:hAnsi="Times New Roman"/>
          <w:sz w:val="24"/>
          <w:szCs w:val="24"/>
        </w:rPr>
        <w:softHyphen/>
        <w:t>ров, от токонесущих проводов, фасадов жилых и производственных зданий, а с других территорий – в течение 6 часов с момента обнару</w:t>
      </w:r>
      <w:r>
        <w:rPr>
          <w:rFonts w:ascii="Times New Roman" w:hAnsi="Times New Roman"/>
          <w:sz w:val="24"/>
          <w:szCs w:val="24"/>
        </w:rPr>
        <w:softHyphen/>
        <w:t>жения.</w:t>
      </w:r>
      <w:r>
        <w:rPr>
          <w:rFonts w:ascii="Times New Roman" w:hAnsi="Times New Roman"/>
          <w:sz w:val="24"/>
          <w:szCs w:val="24"/>
        </w:rPr>
        <w:br/>
        <w:t>4.15. При производстве рубочных или уходных работ производи</w:t>
      </w:r>
      <w:r>
        <w:rPr>
          <w:rFonts w:ascii="Times New Roman" w:hAnsi="Times New Roman"/>
          <w:sz w:val="24"/>
          <w:szCs w:val="24"/>
        </w:rPr>
        <w:softHyphen/>
        <w:t>тель работ обязан очистить территорию от остатков обрезков стволов и веток в течение суток.</w:t>
      </w:r>
      <w:r>
        <w:rPr>
          <w:rFonts w:ascii="Times New Roman" w:hAnsi="Times New Roman"/>
          <w:sz w:val="24"/>
          <w:szCs w:val="24"/>
        </w:rPr>
        <w:br/>
        <w:t>4.16. Уход за газонами включает в себя следующие основные ме</w:t>
      </w:r>
      <w:r>
        <w:rPr>
          <w:rFonts w:ascii="Times New Roman" w:hAnsi="Times New Roman"/>
          <w:sz w:val="24"/>
          <w:szCs w:val="24"/>
        </w:rPr>
        <w:softHyphen/>
        <w:t>роприятия: полив, кошение, борьба с сорной растительностью и вре</w:t>
      </w:r>
      <w:r>
        <w:rPr>
          <w:rFonts w:ascii="Times New Roman" w:hAnsi="Times New Roman"/>
          <w:sz w:val="24"/>
          <w:szCs w:val="24"/>
        </w:rPr>
        <w:softHyphen/>
        <w:t>дителями. Стрижка газонов производится на высоту до 3-5 см пе</w:t>
      </w:r>
      <w:r>
        <w:rPr>
          <w:rFonts w:ascii="Times New Roman" w:hAnsi="Times New Roman"/>
          <w:sz w:val="24"/>
          <w:szCs w:val="24"/>
        </w:rPr>
        <w:softHyphen/>
        <w:t>риодически при достижении травяным покровом высоты 10-15 см. Скошенная трава должна быть убрана в течение 3-х суток.</w:t>
      </w:r>
      <w:r>
        <w:rPr>
          <w:rFonts w:ascii="Times New Roman" w:hAnsi="Times New Roman"/>
          <w:sz w:val="24"/>
          <w:szCs w:val="24"/>
        </w:rPr>
        <w:br/>
        <w:t>4.17. Не допускается самовольная посадка деревьев, кустарников, разбивка клумб, кроме случаев, когда указанные работы производят</w:t>
      </w:r>
      <w:r>
        <w:rPr>
          <w:rFonts w:ascii="Times New Roman" w:hAnsi="Times New Roman"/>
          <w:sz w:val="24"/>
          <w:szCs w:val="24"/>
        </w:rPr>
        <w:softHyphen/>
        <w:t>ся юридическими и физическими лицами на земельных участках, принадлежащих им на праве собственности.</w:t>
      </w:r>
    </w:p>
    <w:p w:rsidR="00C40EA1" w:rsidRDefault="00C40EA1" w:rsidP="00BA3D9D">
      <w:pPr>
        <w:jc w:val="both"/>
        <w:rPr>
          <w:rFonts w:ascii="Times New Roman" w:hAnsi="Times New Roman"/>
          <w:sz w:val="24"/>
          <w:szCs w:val="24"/>
        </w:rPr>
      </w:pPr>
      <w:r>
        <w:rPr>
          <w:rFonts w:ascii="Times New Roman" w:hAnsi="Times New Roman"/>
          <w:sz w:val="24"/>
          <w:szCs w:val="24"/>
        </w:rPr>
        <w:br/>
        <w:t>5. Порядок размещения и эксплуатации рекламно-информационных элементов на территории Пролетарского сельсовета Ордынского района Новосибирской области.</w:t>
      </w:r>
      <w:r>
        <w:rPr>
          <w:rFonts w:ascii="Times New Roman" w:hAnsi="Times New Roman"/>
          <w:sz w:val="24"/>
          <w:szCs w:val="24"/>
        </w:rPr>
        <w:br/>
        <w:t>5.1. К рекламно-информационным элементам относятся все виды объявлений, извещений и сообщений, передающие информацию по</w:t>
      </w:r>
      <w:r>
        <w:rPr>
          <w:rFonts w:ascii="Times New Roman" w:hAnsi="Times New Roman"/>
          <w:sz w:val="24"/>
          <w:szCs w:val="24"/>
        </w:rPr>
        <w:softHyphen/>
        <w:t>средством указателей, вывесок, афиш, плакатов, рекламных стендов и щитов, световых табло.</w:t>
      </w:r>
      <w:r>
        <w:rPr>
          <w:rFonts w:ascii="Times New Roman" w:hAnsi="Times New Roman"/>
          <w:sz w:val="24"/>
          <w:szCs w:val="24"/>
        </w:rPr>
        <w:br/>
        <w:t>5.2. Размещение афиш, плакатов (театральных, гастрольных), ли</w:t>
      </w:r>
      <w:r>
        <w:rPr>
          <w:rFonts w:ascii="Times New Roman" w:hAnsi="Times New Roman"/>
          <w:sz w:val="24"/>
          <w:szCs w:val="24"/>
        </w:rPr>
        <w:softHyphen/>
        <w:t>стовок, объявлений производится только исключительно в отведен</w:t>
      </w:r>
      <w:r>
        <w:rPr>
          <w:rFonts w:ascii="Times New Roman" w:hAnsi="Times New Roman"/>
          <w:sz w:val="24"/>
          <w:szCs w:val="24"/>
        </w:rPr>
        <w:softHyphen/>
        <w:t>ных для этих целей местах.</w:t>
      </w:r>
      <w:r>
        <w:rPr>
          <w:rFonts w:ascii="Times New Roman" w:hAnsi="Times New Roman"/>
          <w:sz w:val="24"/>
          <w:szCs w:val="24"/>
        </w:rPr>
        <w:br/>
        <w:t>5.3. Запрещается наклеивание и развешивание на зданиях, заборах, павильонах пассажирского транспорта, опорах освеще</w:t>
      </w:r>
      <w:r>
        <w:rPr>
          <w:rFonts w:ascii="Times New Roman" w:hAnsi="Times New Roman"/>
          <w:sz w:val="24"/>
          <w:szCs w:val="24"/>
        </w:rPr>
        <w:softHyphen/>
        <w:t>ния, деревьях каких-либо объявлений и других информационных со</w:t>
      </w:r>
      <w:r>
        <w:rPr>
          <w:rFonts w:ascii="Times New Roman" w:hAnsi="Times New Roman"/>
          <w:sz w:val="24"/>
          <w:szCs w:val="24"/>
        </w:rPr>
        <w:softHyphen/>
        <w:t>общений.</w:t>
      </w:r>
    </w:p>
    <w:p w:rsidR="00C40EA1" w:rsidRDefault="00C40EA1" w:rsidP="00BA3D9D">
      <w:pPr>
        <w:jc w:val="both"/>
        <w:rPr>
          <w:rFonts w:ascii="Times New Roman" w:hAnsi="Times New Roman"/>
          <w:sz w:val="24"/>
          <w:szCs w:val="24"/>
        </w:rPr>
      </w:pPr>
      <w:r>
        <w:rPr>
          <w:rFonts w:ascii="Times New Roman" w:hAnsi="Times New Roman"/>
          <w:sz w:val="24"/>
          <w:szCs w:val="24"/>
        </w:rPr>
        <w:t>5.4. Информация предвыборной агитации размещается в специ</w:t>
      </w:r>
      <w:r>
        <w:rPr>
          <w:rFonts w:ascii="Times New Roman" w:hAnsi="Times New Roman"/>
          <w:sz w:val="24"/>
          <w:szCs w:val="24"/>
        </w:rPr>
        <w:softHyphen/>
        <w:t>ально отведенных местах. Уборка агитационных материалов осуществляется в течение 10 дней после окончания агитационной компании лицами, проводившими данное мероприятие.</w:t>
      </w:r>
      <w:r>
        <w:rPr>
          <w:rFonts w:ascii="Times New Roman" w:hAnsi="Times New Roman"/>
          <w:sz w:val="24"/>
          <w:szCs w:val="24"/>
        </w:rPr>
        <w:br/>
        <w:t>5.5. Материальный ущерб, причиненный вследствие нарушения порядка размещения рекламно-информационных элементов, под</w:t>
      </w:r>
      <w:r>
        <w:rPr>
          <w:rFonts w:ascii="Times New Roman" w:hAnsi="Times New Roman"/>
          <w:sz w:val="24"/>
          <w:szCs w:val="24"/>
        </w:rPr>
        <w:softHyphen/>
        <w:t>лежит возмещению добровольно, либо в судебном порядке лицом (юридическим, физическим), в интересах которого реклама была размещена.</w:t>
      </w:r>
    </w:p>
    <w:p w:rsidR="00C40EA1" w:rsidRDefault="00C40EA1" w:rsidP="00BA3D9D">
      <w:pPr>
        <w:jc w:val="both"/>
        <w:rPr>
          <w:rFonts w:ascii="Times New Roman" w:hAnsi="Times New Roman"/>
          <w:sz w:val="24"/>
          <w:szCs w:val="24"/>
        </w:rPr>
      </w:pPr>
      <w:r>
        <w:rPr>
          <w:rFonts w:ascii="Times New Roman" w:hAnsi="Times New Roman"/>
          <w:sz w:val="24"/>
          <w:szCs w:val="24"/>
        </w:rPr>
        <w:t>6. Строительство, установка и содержание малых архитектур</w:t>
      </w:r>
      <w:r>
        <w:rPr>
          <w:rFonts w:ascii="Times New Roman" w:hAnsi="Times New Roman"/>
          <w:sz w:val="24"/>
          <w:szCs w:val="24"/>
        </w:rPr>
        <w:softHyphen/>
        <w:t>ных форм, элементов внешнего благоустройства, точек выезд</w:t>
      </w:r>
      <w:r>
        <w:rPr>
          <w:rFonts w:ascii="Times New Roman" w:hAnsi="Times New Roman"/>
          <w:sz w:val="24"/>
          <w:szCs w:val="24"/>
        </w:rPr>
        <w:softHyphen/>
        <w:t>ной, выносной и мелкорозничной торговли.</w:t>
      </w:r>
    </w:p>
    <w:p w:rsidR="00C40EA1" w:rsidRDefault="00C40EA1" w:rsidP="00BA3D9D">
      <w:pPr>
        <w:jc w:val="both"/>
        <w:rPr>
          <w:rFonts w:ascii="Times New Roman" w:hAnsi="Times New Roman"/>
          <w:sz w:val="24"/>
          <w:szCs w:val="24"/>
        </w:rPr>
      </w:pPr>
      <w:r>
        <w:rPr>
          <w:rFonts w:ascii="Times New Roman" w:hAnsi="Times New Roman"/>
          <w:sz w:val="24"/>
          <w:szCs w:val="24"/>
        </w:rPr>
        <w:t>6.1.Установка малых архитектурных форм и элементов внешнего благоустройства (киосков, павильонов, палаток, летних кафе, сезон</w:t>
      </w:r>
      <w:r>
        <w:rPr>
          <w:rFonts w:ascii="Times New Roman" w:hAnsi="Times New Roman"/>
          <w:sz w:val="24"/>
          <w:szCs w:val="24"/>
        </w:rPr>
        <w:softHyphen/>
        <w:t>ных рынков, оград, заборов, газонных ограждений, остановочных транспортных павильонов, телефонных кабин, ограждений тротуа</w:t>
      </w:r>
      <w:r>
        <w:rPr>
          <w:rFonts w:ascii="Times New Roman" w:hAnsi="Times New Roman"/>
          <w:sz w:val="24"/>
          <w:szCs w:val="24"/>
        </w:rPr>
        <w:softHyphen/>
        <w:t>ров, детских спортивных площадок, рекламных тумб, стендов, щи</w:t>
      </w:r>
      <w:r>
        <w:rPr>
          <w:rFonts w:ascii="Times New Roman" w:hAnsi="Times New Roman"/>
          <w:sz w:val="24"/>
          <w:szCs w:val="24"/>
        </w:rPr>
        <w:softHyphen/>
        <w:t>тов для газет, афиш и объявлений, подсветки зданий, памятников, реклам, фонарей уличного освещения, опорных столбов и пр.), ка</w:t>
      </w:r>
      <w:r>
        <w:rPr>
          <w:rFonts w:ascii="Times New Roman" w:hAnsi="Times New Roman"/>
          <w:sz w:val="24"/>
          <w:szCs w:val="24"/>
        </w:rPr>
        <w:softHyphen/>
        <w:t>питальный ремонт тротуаров производится на основании полученного в установленном порядке разрешения и согласований, при этом должно быть соблюдено целевое назначение земельного участка.</w:t>
      </w:r>
    </w:p>
    <w:p w:rsidR="00C40EA1" w:rsidRDefault="00C40EA1" w:rsidP="00BA3D9D">
      <w:pPr>
        <w:jc w:val="both"/>
        <w:rPr>
          <w:rFonts w:ascii="Times New Roman" w:hAnsi="Times New Roman"/>
          <w:sz w:val="24"/>
          <w:szCs w:val="24"/>
        </w:rPr>
      </w:pPr>
      <w:r>
        <w:rPr>
          <w:rFonts w:ascii="Times New Roman" w:hAnsi="Times New Roman"/>
          <w:sz w:val="24"/>
          <w:szCs w:val="24"/>
        </w:rPr>
        <w:t>6.2. Выдача разрешений на установку точек выносной и мелкорозничной торговли производится администрацией Пролетарского сельсовета Ордынского района Новосибирской области на основании эскизного проекта, утвержденного отделом градостро</w:t>
      </w:r>
      <w:r>
        <w:rPr>
          <w:rFonts w:ascii="Times New Roman" w:hAnsi="Times New Roman"/>
          <w:sz w:val="24"/>
          <w:szCs w:val="24"/>
        </w:rPr>
        <w:softHyphen/>
        <w:t>ительства и по согласованию с отделом торговли и лицензирования и органами санитарно-эпидемиологического надзора.</w:t>
      </w:r>
    </w:p>
    <w:p w:rsidR="00C40EA1" w:rsidRDefault="00C40EA1" w:rsidP="00BA3D9D">
      <w:pPr>
        <w:jc w:val="both"/>
        <w:rPr>
          <w:rFonts w:ascii="Times New Roman" w:hAnsi="Times New Roman"/>
          <w:sz w:val="24"/>
          <w:szCs w:val="24"/>
        </w:rPr>
      </w:pPr>
      <w:r>
        <w:rPr>
          <w:rFonts w:ascii="Times New Roman" w:hAnsi="Times New Roman"/>
          <w:sz w:val="24"/>
          <w:szCs w:val="24"/>
        </w:rPr>
        <w:t>6.3. Организация нестационарной торговой сети, в т.ч. объектов мелкорозничной передвижной торговой сети, осуществляется в со</w:t>
      </w:r>
      <w:r>
        <w:rPr>
          <w:rFonts w:ascii="Times New Roman" w:hAnsi="Times New Roman"/>
          <w:sz w:val="24"/>
          <w:szCs w:val="24"/>
        </w:rPr>
        <w:softHyphen/>
        <w:t>ответствии с утвержденным перечнем мест, на которых разрешено осуществлять торговлю, оказывать услуги в нестационарной сети.</w:t>
      </w:r>
    </w:p>
    <w:p w:rsidR="00C40EA1" w:rsidRDefault="00C40EA1" w:rsidP="00BA3D9D">
      <w:pPr>
        <w:jc w:val="both"/>
        <w:rPr>
          <w:rFonts w:ascii="Times New Roman" w:hAnsi="Times New Roman"/>
          <w:sz w:val="24"/>
          <w:szCs w:val="24"/>
        </w:rPr>
      </w:pPr>
      <w:r>
        <w:rPr>
          <w:rFonts w:ascii="Times New Roman" w:hAnsi="Times New Roman"/>
          <w:sz w:val="24"/>
          <w:szCs w:val="24"/>
        </w:rPr>
        <w:t>6.4. Разрешение на установку малых архитектурных форм точек выносной и мелкорозничной торговли содержит графический мате</w:t>
      </w:r>
      <w:r>
        <w:rPr>
          <w:rFonts w:ascii="Times New Roman" w:hAnsi="Times New Roman"/>
          <w:sz w:val="24"/>
          <w:szCs w:val="24"/>
        </w:rPr>
        <w:softHyphen/>
        <w:t>риал с указанием точного места расположения и площади установки малых архитектурных форм, точек выносной и мелкорозничной тор</w:t>
      </w:r>
      <w:r>
        <w:rPr>
          <w:rFonts w:ascii="Times New Roman" w:hAnsi="Times New Roman"/>
          <w:sz w:val="24"/>
          <w:szCs w:val="24"/>
        </w:rPr>
        <w:softHyphen/>
        <w:t>говли, элементов внешнего благоустройства объекта и прилегающей территории и колеров окраски, подготавливаемый отделом градо</w:t>
      </w:r>
      <w:r>
        <w:rPr>
          <w:rFonts w:ascii="Times New Roman" w:hAnsi="Times New Roman"/>
          <w:sz w:val="24"/>
          <w:szCs w:val="24"/>
        </w:rPr>
        <w:softHyphen/>
        <w:t>строительства.</w:t>
      </w:r>
      <w:r>
        <w:rPr>
          <w:rFonts w:ascii="Times New Roman" w:hAnsi="Times New Roman"/>
          <w:sz w:val="24"/>
          <w:szCs w:val="24"/>
        </w:rPr>
        <w:br/>
        <w:t>6.5. Владельцы малых архитектурных форм, точек выносной и мелкорозничной торговли, обязаны содержать их и прилегающую территорию в надлежащем санитарно-эстетическом состоянии. Своевременно (или по требованию органов местного самоуправле</w:t>
      </w:r>
      <w:r>
        <w:rPr>
          <w:rFonts w:ascii="Times New Roman" w:hAnsi="Times New Roman"/>
          <w:sz w:val="24"/>
          <w:szCs w:val="24"/>
        </w:rPr>
        <w:softHyphen/>
        <w:t>ния) производить ремонт, отделку и окраску, в соответствии с вы</w:t>
      </w:r>
      <w:r>
        <w:rPr>
          <w:rFonts w:ascii="Times New Roman" w:hAnsi="Times New Roman"/>
          <w:sz w:val="24"/>
          <w:szCs w:val="24"/>
        </w:rPr>
        <w:softHyphen/>
        <w:t>данным разрешением.</w:t>
      </w:r>
    </w:p>
    <w:p w:rsidR="00C40EA1" w:rsidRDefault="00C40EA1" w:rsidP="00BA3D9D">
      <w:pPr>
        <w:jc w:val="both"/>
        <w:rPr>
          <w:rFonts w:ascii="Times New Roman" w:hAnsi="Times New Roman"/>
          <w:sz w:val="24"/>
          <w:szCs w:val="24"/>
        </w:rPr>
      </w:pPr>
      <w:r>
        <w:rPr>
          <w:rFonts w:ascii="Times New Roman" w:hAnsi="Times New Roman"/>
          <w:sz w:val="24"/>
          <w:szCs w:val="24"/>
        </w:rPr>
        <w:t>6.6. Обязательным для владельцев малых архитектурных форм, то</w:t>
      </w:r>
      <w:r>
        <w:rPr>
          <w:rFonts w:ascii="Times New Roman" w:hAnsi="Times New Roman"/>
          <w:sz w:val="24"/>
          <w:szCs w:val="24"/>
        </w:rPr>
        <w:softHyphen/>
        <w:t>чек выносной и мелкорозничной торговли является установка емко</w:t>
      </w:r>
      <w:r>
        <w:rPr>
          <w:rFonts w:ascii="Times New Roman" w:hAnsi="Times New Roman"/>
          <w:sz w:val="24"/>
          <w:szCs w:val="24"/>
        </w:rPr>
        <w:softHyphen/>
        <w:t>стей для сбора бытовых отходов и заключение договора со специали</w:t>
      </w:r>
      <w:r>
        <w:rPr>
          <w:rFonts w:ascii="Times New Roman" w:hAnsi="Times New Roman"/>
          <w:sz w:val="24"/>
          <w:szCs w:val="24"/>
        </w:rPr>
        <w:softHyphen/>
        <w:t>зированной организацией на их вывоз.</w:t>
      </w:r>
      <w:r>
        <w:rPr>
          <w:rFonts w:ascii="Times New Roman" w:hAnsi="Times New Roman"/>
          <w:sz w:val="24"/>
          <w:szCs w:val="24"/>
        </w:rPr>
        <w:br/>
        <w:t>6.7.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C40EA1" w:rsidRDefault="00C40EA1" w:rsidP="00BA3D9D">
      <w:pPr>
        <w:jc w:val="both"/>
        <w:rPr>
          <w:rFonts w:ascii="Times New Roman" w:hAnsi="Times New Roman"/>
          <w:sz w:val="24"/>
          <w:szCs w:val="24"/>
        </w:rPr>
      </w:pPr>
      <w:r>
        <w:rPr>
          <w:rFonts w:ascii="Times New Roman" w:hAnsi="Times New Roman"/>
          <w:sz w:val="24"/>
          <w:szCs w:val="24"/>
        </w:rPr>
        <w:t>6.7.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рекомендуется производить не реже одного раза в два года, а ремонт - по мере необходимости.</w:t>
      </w:r>
    </w:p>
    <w:p w:rsidR="00C40EA1" w:rsidRDefault="00C40EA1" w:rsidP="00BA3D9D">
      <w:pPr>
        <w:jc w:val="both"/>
        <w:rPr>
          <w:rFonts w:ascii="Times New Roman" w:hAnsi="Times New Roman"/>
          <w:sz w:val="24"/>
          <w:szCs w:val="24"/>
        </w:rPr>
      </w:pPr>
    </w:p>
    <w:p w:rsidR="00C40EA1" w:rsidRDefault="00C40EA1" w:rsidP="00BA3D9D">
      <w:pPr>
        <w:jc w:val="both"/>
        <w:rPr>
          <w:rFonts w:ascii="Times New Roman" w:hAnsi="Times New Roman"/>
          <w:sz w:val="24"/>
          <w:szCs w:val="24"/>
        </w:rPr>
      </w:pPr>
      <w:r>
        <w:rPr>
          <w:rFonts w:ascii="Times New Roman" w:hAnsi="Times New Roman"/>
          <w:sz w:val="24"/>
          <w:szCs w:val="24"/>
        </w:rPr>
        <w:t>7. Порядок содержания жилых и нежилых зданий, строений и сооружений на территории Пролетарского сельсовета Ордынского района Новосибирской области.</w:t>
      </w:r>
    </w:p>
    <w:p w:rsidR="00C40EA1" w:rsidRDefault="00C40EA1" w:rsidP="00BA3D9D">
      <w:pPr>
        <w:jc w:val="both"/>
        <w:rPr>
          <w:rFonts w:ascii="Times New Roman" w:hAnsi="Times New Roman"/>
          <w:sz w:val="24"/>
          <w:szCs w:val="24"/>
        </w:rPr>
      </w:pPr>
      <w:r>
        <w:rPr>
          <w:rFonts w:ascii="Times New Roman" w:hAnsi="Times New Roman"/>
          <w:sz w:val="24"/>
          <w:szCs w:val="24"/>
        </w:rPr>
        <w:t>7.1. Владельцам зданий, строений, домовладений и сооружений (юридическим и физическим лицам) вменяется в обязанность содер</w:t>
      </w:r>
      <w:r>
        <w:rPr>
          <w:rFonts w:ascii="Times New Roman" w:hAnsi="Times New Roman"/>
          <w:sz w:val="24"/>
          <w:szCs w:val="24"/>
        </w:rPr>
        <w:softHyphen/>
        <w:t>жание фасадов, принадлежащих им зданий и всех элементов внеш</w:t>
      </w:r>
      <w:r>
        <w:rPr>
          <w:rFonts w:ascii="Times New Roman" w:hAnsi="Times New Roman"/>
          <w:sz w:val="24"/>
          <w:szCs w:val="24"/>
        </w:rPr>
        <w:softHyphen/>
        <w:t>него благоустройства, относящихся к ним в образцовом техническом и эстетическом состоянии.</w:t>
      </w:r>
    </w:p>
    <w:p w:rsidR="00C40EA1" w:rsidRDefault="00C40EA1" w:rsidP="00BA3D9D">
      <w:pPr>
        <w:jc w:val="both"/>
        <w:rPr>
          <w:rFonts w:ascii="Times New Roman" w:hAnsi="Times New Roman"/>
          <w:sz w:val="24"/>
          <w:szCs w:val="24"/>
        </w:rPr>
      </w:pPr>
      <w:r>
        <w:rPr>
          <w:rFonts w:ascii="Times New Roman" w:hAnsi="Times New Roman"/>
          <w:sz w:val="24"/>
          <w:szCs w:val="24"/>
        </w:rPr>
        <w:t>7.2. Ремонт, окраска зданий, домовладений выполняются за счет средств и силами их владельцев или строительными организациями на договорной основе.</w:t>
      </w:r>
      <w:r>
        <w:rPr>
          <w:rFonts w:ascii="Times New Roman" w:hAnsi="Times New Roman"/>
          <w:sz w:val="24"/>
          <w:szCs w:val="24"/>
        </w:rPr>
        <w:br/>
        <w:t>7.3. Предприятия, организации, ведомства, предприятия жилищно-коммунального хозяйства, граждане, владеющие домами на праве личной собственности, обязаны эксплуатировать здания, стро</w:t>
      </w:r>
      <w:r>
        <w:rPr>
          <w:rFonts w:ascii="Times New Roman" w:hAnsi="Times New Roman"/>
          <w:sz w:val="24"/>
          <w:szCs w:val="24"/>
        </w:rPr>
        <w:softHyphen/>
        <w:t>ения и сооружения, а так же производить их ремонт в соответствии с установленными правилами и нормами технической эксплуатации.</w:t>
      </w:r>
      <w:r>
        <w:rPr>
          <w:rFonts w:ascii="Times New Roman" w:hAnsi="Times New Roman"/>
          <w:sz w:val="24"/>
          <w:szCs w:val="24"/>
        </w:rPr>
        <w:br/>
        <w:t>7.4. Все вновь возводимые усадебные, одно - двухквартирные жи</w:t>
      </w:r>
      <w:r>
        <w:rPr>
          <w:rFonts w:ascii="Times New Roman" w:hAnsi="Times New Roman"/>
          <w:sz w:val="24"/>
          <w:szCs w:val="24"/>
        </w:rPr>
        <w:softHyphen/>
        <w:t>лые дома должны быть расположены от:</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красной линии улиц не </w:t>
      </w:r>
      <w:r>
        <w:rPr>
          <w:rFonts w:ascii="Times New Roman" w:hAnsi="Times New Roman"/>
          <w:sz w:val="24"/>
          <w:szCs w:val="24"/>
        </w:rPr>
        <w:sym w:font="Symbol" w:char="F020"/>
      </w:r>
      <w:r>
        <w:rPr>
          <w:rFonts w:ascii="Times New Roman" w:hAnsi="Times New Roman"/>
          <w:sz w:val="24"/>
          <w:szCs w:val="24"/>
        </w:rPr>
        <w:t>менее чем на 5 метров;</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красной линии проездов не менее чем на 3 </w:t>
      </w:r>
      <w:r>
        <w:rPr>
          <w:rFonts w:ascii="Times New Roman" w:hAnsi="Times New Roman"/>
          <w:sz w:val="24"/>
          <w:szCs w:val="24"/>
        </w:rPr>
        <w:sym w:font="Symbol" w:char="F020"/>
      </w:r>
      <w:r>
        <w:rPr>
          <w:rFonts w:ascii="Times New Roman" w:hAnsi="Times New Roman"/>
          <w:sz w:val="24"/>
          <w:szCs w:val="24"/>
        </w:rPr>
        <w:t>метра;</w:t>
      </w:r>
    </w:p>
    <w:p w:rsidR="00C40EA1" w:rsidRDefault="00C40EA1" w:rsidP="00BA3D9D">
      <w:pPr>
        <w:jc w:val="both"/>
        <w:rPr>
          <w:rFonts w:ascii="Times New Roman" w:hAnsi="Times New Roman"/>
          <w:sz w:val="24"/>
          <w:szCs w:val="24"/>
        </w:rPr>
      </w:pPr>
      <w:r>
        <w:rPr>
          <w:rFonts w:ascii="Times New Roman" w:hAnsi="Times New Roman"/>
          <w:sz w:val="24"/>
          <w:szCs w:val="24"/>
        </w:rPr>
        <w:t>границы смежного участка не менее чем на 3 метра.</w:t>
      </w:r>
    </w:p>
    <w:p w:rsidR="00C40EA1" w:rsidRDefault="00C40EA1" w:rsidP="00BA3D9D">
      <w:pPr>
        <w:jc w:val="both"/>
        <w:rPr>
          <w:rFonts w:ascii="Times New Roman" w:hAnsi="Times New Roman"/>
          <w:sz w:val="24"/>
          <w:szCs w:val="24"/>
        </w:rPr>
      </w:pPr>
      <w:r>
        <w:rPr>
          <w:rFonts w:ascii="Times New Roman" w:hAnsi="Times New Roman"/>
          <w:sz w:val="24"/>
          <w:szCs w:val="24"/>
        </w:rPr>
        <w:t>7.5.Расстояние от вновь возводимых хозяйственных построек до:</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красных линий улиц и проездов </w:t>
      </w:r>
      <w:r>
        <w:rPr>
          <w:rFonts w:ascii="Times New Roman" w:hAnsi="Times New Roman"/>
          <w:sz w:val="24"/>
          <w:szCs w:val="24"/>
        </w:rPr>
        <w:sym w:font="Symbol" w:char="F020"/>
      </w:r>
      <w:r>
        <w:rPr>
          <w:rFonts w:ascii="Times New Roman" w:hAnsi="Times New Roman"/>
          <w:sz w:val="24"/>
          <w:szCs w:val="24"/>
        </w:rPr>
        <w:t>должно быть не менее 5 метров;</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границы соседнего участка – не менее 4 </w:t>
      </w:r>
      <w:r>
        <w:rPr>
          <w:rFonts w:ascii="Times New Roman" w:hAnsi="Times New Roman"/>
          <w:sz w:val="24"/>
          <w:szCs w:val="24"/>
        </w:rPr>
        <w:sym w:font="Symbol" w:char="F020"/>
      </w:r>
      <w:r>
        <w:rPr>
          <w:rFonts w:ascii="Times New Roman" w:hAnsi="Times New Roman"/>
          <w:sz w:val="24"/>
          <w:szCs w:val="24"/>
        </w:rPr>
        <w:t>метров;</w:t>
      </w:r>
    </w:p>
    <w:p w:rsidR="00C40EA1" w:rsidRDefault="00C40EA1" w:rsidP="00BA3D9D">
      <w:pPr>
        <w:jc w:val="both"/>
        <w:rPr>
          <w:rFonts w:ascii="Times New Roman" w:hAnsi="Times New Roman"/>
          <w:sz w:val="24"/>
          <w:szCs w:val="24"/>
        </w:rPr>
      </w:pPr>
      <w:r>
        <w:rPr>
          <w:rFonts w:ascii="Times New Roman" w:hAnsi="Times New Roman"/>
          <w:sz w:val="24"/>
          <w:szCs w:val="24"/>
        </w:rPr>
        <w:t>жилых строений – не менее 15 метров.</w:t>
      </w:r>
    </w:p>
    <w:p w:rsidR="00C40EA1" w:rsidRDefault="00C40EA1" w:rsidP="00BA3D9D">
      <w:pPr>
        <w:jc w:val="both"/>
        <w:rPr>
          <w:rFonts w:ascii="Times New Roman" w:hAnsi="Times New Roman"/>
          <w:sz w:val="24"/>
          <w:szCs w:val="24"/>
        </w:rPr>
      </w:pPr>
      <w:r>
        <w:rPr>
          <w:rFonts w:ascii="Times New Roman" w:hAnsi="Times New Roman"/>
          <w:sz w:val="24"/>
          <w:szCs w:val="24"/>
        </w:rPr>
        <w:t>7.6. Для отвода воды с крыш домовладелец обязан установить водо</w:t>
      </w:r>
      <w:r>
        <w:rPr>
          <w:rFonts w:ascii="Times New Roman" w:hAnsi="Times New Roman"/>
          <w:sz w:val="24"/>
          <w:szCs w:val="24"/>
        </w:rPr>
        <w:softHyphen/>
        <w:t>сборные желоба и организовать водосток в отводную канаву, устро</w:t>
      </w:r>
      <w:r>
        <w:rPr>
          <w:rFonts w:ascii="Times New Roman" w:hAnsi="Times New Roman"/>
          <w:sz w:val="24"/>
          <w:szCs w:val="24"/>
        </w:rPr>
        <w:softHyphen/>
        <w:t>енную на своем земельном участке, на расстоянии не менее 1 метра от смежного земельного участка.</w:t>
      </w:r>
      <w:r>
        <w:rPr>
          <w:rFonts w:ascii="Times New Roman" w:hAnsi="Times New Roman"/>
          <w:sz w:val="24"/>
          <w:szCs w:val="24"/>
        </w:rPr>
        <w:br/>
        <w:t>7.7. Фасады зданий, строений и сооружений не должны иметь ви</w:t>
      </w:r>
      <w:r>
        <w:rPr>
          <w:rFonts w:ascii="Times New Roman" w:hAnsi="Times New Roman"/>
          <w:sz w:val="24"/>
          <w:szCs w:val="24"/>
        </w:rPr>
        <w:softHyphen/>
        <w:t>димых повреждений (разрушения отделочного слоя и водосточных труб, воронок, изменения цветового фона и т.п.), занимающих более 10% фасадной поверхности.</w:t>
      </w:r>
      <w:r>
        <w:rPr>
          <w:rFonts w:ascii="Times New Roman" w:hAnsi="Times New Roman"/>
          <w:sz w:val="24"/>
          <w:szCs w:val="24"/>
        </w:rPr>
        <w:br/>
        <w:t>7.8. Необходимость и периодичность проведения работ по ремонту и окраске фасадов зданий определяются:</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владельцами исходя из </w:t>
      </w:r>
      <w:r>
        <w:rPr>
          <w:rFonts w:ascii="Times New Roman" w:hAnsi="Times New Roman"/>
          <w:sz w:val="24"/>
          <w:szCs w:val="24"/>
        </w:rPr>
        <w:sym w:font="Symbol" w:char="F020"/>
      </w:r>
      <w:r>
        <w:rPr>
          <w:rFonts w:ascii="Times New Roman" w:hAnsi="Times New Roman"/>
          <w:sz w:val="24"/>
          <w:szCs w:val="24"/>
        </w:rPr>
        <w:t>существующего состояния фасада;</w:t>
      </w:r>
    </w:p>
    <w:p w:rsidR="00C40EA1" w:rsidRDefault="00C40EA1" w:rsidP="00BA3D9D">
      <w:pPr>
        <w:jc w:val="both"/>
        <w:rPr>
          <w:rFonts w:ascii="Times New Roman" w:hAnsi="Times New Roman"/>
          <w:sz w:val="24"/>
          <w:szCs w:val="24"/>
        </w:rPr>
      </w:pPr>
      <w:r>
        <w:rPr>
          <w:rFonts w:ascii="Times New Roman" w:hAnsi="Times New Roman"/>
          <w:sz w:val="24"/>
          <w:szCs w:val="24"/>
        </w:rPr>
        <w:t>администрацией сельского поселения – с обязательной выдачей соответствующих предписаний.</w:t>
      </w:r>
      <w:r>
        <w:rPr>
          <w:rFonts w:ascii="Times New Roman" w:hAnsi="Times New Roman"/>
          <w:sz w:val="24"/>
          <w:szCs w:val="24"/>
        </w:rPr>
        <w:br/>
        <w:t>7.9. После окончания работ на фасадах зданий обязательна очист</w:t>
      </w:r>
      <w:r>
        <w:rPr>
          <w:rFonts w:ascii="Times New Roman" w:hAnsi="Times New Roman"/>
          <w:sz w:val="24"/>
          <w:szCs w:val="24"/>
        </w:rPr>
        <w:softHyphen/>
        <w:t>ка, мойка прилегающих строений и территорий (пешеходных доро</w:t>
      </w:r>
      <w:r>
        <w:rPr>
          <w:rFonts w:ascii="Times New Roman" w:hAnsi="Times New Roman"/>
          <w:sz w:val="24"/>
          <w:szCs w:val="24"/>
        </w:rPr>
        <w:softHyphen/>
        <w:t>жек, улиц, газонов и т.д.).</w:t>
      </w:r>
      <w:r>
        <w:rPr>
          <w:rFonts w:ascii="Times New Roman" w:hAnsi="Times New Roman"/>
          <w:sz w:val="24"/>
          <w:szCs w:val="24"/>
        </w:rPr>
        <w:br/>
        <w:t>7.10. Строительный мусор, образуемый при ремонте зданий, дол</w:t>
      </w:r>
      <w:r>
        <w:rPr>
          <w:rFonts w:ascii="Times New Roman" w:hAnsi="Times New Roman"/>
          <w:sz w:val="24"/>
          <w:szCs w:val="24"/>
        </w:rPr>
        <w:softHyphen/>
        <w:t>жен собираться и ежедневно вывозится в места санкционированного складирования.</w:t>
      </w:r>
      <w:r>
        <w:rPr>
          <w:rFonts w:ascii="Times New Roman" w:hAnsi="Times New Roman"/>
          <w:sz w:val="24"/>
          <w:szCs w:val="24"/>
        </w:rPr>
        <w:br/>
        <w:t>7.11. В начале каждой улицы и крайнем домовладении, должны располагаться таблички с наименованием улиц, на фасаде каждого дома устанавливается номерной знак утвержденного образца. Ответственность за исправность номерного знака несет владелец дома.</w:t>
      </w:r>
    </w:p>
    <w:p w:rsidR="00C40EA1" w:rsidRDefault="00C40EA1" w:rsidP="00BA3D9D">
      <w:pPr>
        <w:jc w:val="both"/>
        <w:rPr>
          <w:rFonts w:ascii="Times New Roman" w:hAnsi="Times New Roman"/>
          <w:sz w:val="24"/>
          <w:szCs w:val="24"/>
        </w:rPr>
      </w:pPr>
      <w:r>
        <w:rPr>
          <w:rFonts w:ascii="Times New Roman" w:hAnsi="Times New Roman"/>
          <w:sz w:val="24"/>
          <w:szCs w:val="24"/>
        </w:rPr>
        <w:t>7.12. У входа в подъезд устанавливаются указатели номеров квар</w:t>
      </w:r>
      <w:r>
        <w:rPr>
          <w:rFonts w:ascii="Times New Roman" w:hAnsi="Times New Roman"/>
          <w:sz w:val="24"/>
          <w:szCs w:val="24"/>
        </w:rPr>
        <w:softHyphen/>
        <w:t>тир, сгруппированные поэтажно, на каждой двери квартиры должен быть номер.</w:t>
      </w:r>
      <w:r>
        <w:rPr>
          <w:rFonts w:ascii="Times New Roman" w:hAnsi="Times New Roman"/>
          <w:sz w:val="24"/>
          <w:szCs w:val="24"/>
        </w:rPr>
        <w:br/>
        <w:t>7.13. За установку и содержание на фасадах зданий вывесок, ре</w:t>
      </w:r>
      <w:r>
        <w:rPr>
          <w:rFonts w:ascii="Times New Roman" w:hAnsi="Times New Roman"/>
          <w:sz w:val="24"/>
          <w:szCs w:val="24"/>
        </w:rPr>
        <w:softHyphen/>
        <w:t>клам, аншлагов, номерных знаков несут ответственность владельцы зданий.</w:t>
      </w:r>
      <w:r>
        <w:rPr>
          <w:rFonts w:ascii="Times New Roman" w:hAnsi="Times New Roman"/>
          <w:sz w:val="24"/>
          <w:szCs w:val="24"/>
        </w:rPr>
        <w:br/>
        <w:t>7.14. С наступлением темного времени суток долж</w:t>
      </w:r>
      <w:r>
        <w:rPr>
          <w:rFonts w:ascii="Times New Roman" w:hAnsi="Times New Roman"/>
          <w:sz w:val="24"/>
          <w:szCs w:val="24"/>
        </w:rPr>
        <w:softHyphen/>
        <w:t>ны освещаться дворы, арки, указатели квартир у входа в подъезд и каждая площадка лестничной клетки. Лестницы, не имеющие есте</w:t>
      </w:r>
      <w:r>
        <w:rPr>
          <w:rFonts w:ascii="Times New Roman" w:hAnsi="Times New Roman"/>
          <w:sz w:val="24"/>
          <w:szCs w:val="24"/>
        </w:rPr>
        <w:softHyphen/>
        <w:t>ственного освещения, должны освещаться в течение круглых суток.</w:t>
      </w:r>
    </w:p>
    <w:p w:rsidR="00C40EA1" w:rsidRDefault="00C40EA1" w:rsidP="00BA3D9D">
      <w:pPr>
        <w:jc w:val="both"/>
        <w:rPr>
          <w:rFonts w:ascii="Times New Roman" w:hAnsi="Times New Roman"/>
          <w:sz w:val="24"/>
          <w:szCs w:val="24"/>
        </w:rPr>
      </w:pPr>
      <w:r>
        <w:rPr>
          <w:rFonts w:ascii="Times New Roman" w:hAnsi="Times New Roman"/>
          <w:sz w:val="24"/>
          <w:szCs w:val="24"/>
        </w:rPr>
        <w:t>8. Порядок строительства (ремонта) подземных коммуникаций, капитального ремонта улиц, тротуаров и других видов земляных работ на территории  Пролетарского сельсовета Ордынского района Новосибирской области.</w:t>
      </w:r>
      <w:r>
        <w:rPr>
          <w:rFonts w:ascii="Times New Roman" w:hAnsi="Times New Roman"/>
          <w:sz w:val="24"/>
          <w:szCs w:val="24"/>
        </w:rPr>
        <w:br/>
        <w:t>8.1. Производство строительства (ремонта) подземных коммуни</w:t>
      </w:r>
      <w:r>
        <w:rPr>
          <w:rFonts w:ascii="Times New Roman" w:hAnsi="Times New Roman"/>
          <w:sz w:val="24"/>
          <w:szCs w:val="24"/>
        </w:rPr>
        <w:softHyphen/>
        <w:t>каций и других видов земляных работ осуществляется на основании письменного разрешения администрации Пролетарского сельсовета Ордынского района Новосибирской области.</w:t>
      </w:r>
      <w:r>
        <w:rPr>
          <w:rFonts w:ascii="Times New Roman" w:hAnsi="Times New Roman"/>
          <w:sz w:val="24"/>
          <w:szCs w:val="24"/>
        </w:rPr>
        <w:br/>
        <w:t>8.2. На производство работ выдаются:</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разрешение при </w:t>
      </w:r>
      <w:r>
        <w:rPr>
          <w:rFonts w:ascii="Times New Roman" w:hAnsi="Times New Roman"/>
          <w:sz w:val="24"/>
          <w:szCs w:val="24"/>
        </w:rPr>
        <w:sym w:font="Symbol" w:char="F020"/>
      </w:r>
      <w:r>
        <w:rPr>
          <w:rFonts w:ascii="Times New Roman" w:hAnsi="Times New Roman"/>
          <w:sz w:val="24"/>
          <w:szCs w:val="24"/>
        </w:rPr>
        <w:t>плановом строительстве (ремонте);</w:t>
      </w:r>
    </w:p>
    <w:p w:rsidR="00C40EA1" w:rsidRDefault="00C40EA1" w:rsidP="00BA3D9D">
      <w:pPr>
        <w:jc w:val="both"/>
        <w:rPr>
          <w:rFonts w:ascii="Times New Roman" w:hAnsi="Times New Roman"/>
          <w:sz w:val="24"/>
          <w:szCs w:val="24"/>
        </w:rPr>
      </w:pPr>
      <w:r>
        <w:rPr>
          <w:rFonts w:ascii="Times New Roman" w:hAnsi="Times New Roman"/>
          <w:sz w:val="24"/>
          <w:szCs w:val="24"/>
        </w:rPr>
        <w:t>разрешение на аварийный ремонт.</w:t>
      </w:r>
    </w:p>
    <w:p w:rsidR="00C40EA1" w:rsidRDefault="00C40EA1" w:rsidP="00BA3D9D">
      <w:pPr>
        <w:jc w:val="both"/>
        <w:rPr>
          <w:rFonts w:ascii="Times New Roman" w:hAnsi="Times New Roman"/>
          <w:sz w:val="24"/>
          <w:szCs w:val="24"/>
        </w:rPr>
      </w:pPr>
      <w:r>
        <w:rPr>
          <w:rFonts w:ascii="Times New Roman" w:hAnsi="Times New Roman"/>
          <w:sz w:val="24"/>
          <w:szCs w:val="24"/>
        </w:rPr>
        <w:t>8.2.1. Разрешение выдается администрацией Пролетарского сельсовета Ордынского района Новосибирской области, в течение трех суток со дня по</w:t>
      </w:r>
      <w:r>
        <w:rPr>
          <w:rFonts w:ascii="Times New Roman" w:hAnsi="Times New Roman"/>
          <w:sz w:val="24"/>
          <w:szCs w:val="24"/>
        </w:rPr>
        <w:softHyphen/>
        <w:t>дачи заявления и необходимых документов.</w:t>
      </w:r>
    </w:p>
    <w:p w:rsidR="00C40EA1" w:rsidRDefault="00C40EA1" w:rsidP="00BA3D9D">
      <w:pPr>
        <w:jc w:val="both"/>
        <w:rPr>
          <w:rFonts w:ascii="Times New Roman" w:hAnsi="Times New Roman"/>
          <w:sz w:val="24"/>
          <w:szCs w:val="24"/>
        </w:rPr>
      </w:pPr>
      <w:r>
        <w:rPr>
          <w:rFonts w:ascii="Times New Roman" w:hAnsi="Times New Roman"/>
          <w:sz w:val="24"/>
          <w:szCs w:val="24"/>
        </w:rPr>
        <w:t>8.2.2. В случае если производство строительных (ремонтных) работ связано с частичным или полным перекрытием движения транспорта, выдача разрешения производится по согласованию с органами ГИБДД.</w:t>
      </w:r>
    </w:p>
    <w:p w:rsidR="00C40EA1" w:rsidRDefault="00C40EA1" w:rsidP="00BA3D9D">
      <w:pPr>
        <w:jc w:val="both"/>
        <w:rPr>
          <w:rFonts w:ascii="Times New Roman" w:hAnsi="Times New Roman"/>
          <w:sz w:val="24"/>
          <w:szCs w:val="24"/>
        </w:rPr>
      </w:pPr>
      <w:r>
        <w:rPr>
          <w:rFonts w:ascii="Times New Roman" w:hAnsi="Times New Roman"/>
          <w:sz w:val="24"/>
          <w:szCs w:val="24"/>
        </w:rPr>
        <w:t>8.2.3. Копия разрешения должна храниться на месте производства работ и предъявляться по первому требованию должностных лиц ор</w:t>
      </w:r>
      <w:r>
        <w:rPr>
          <w:rFonts w:ascii="Times New Roman" w:hAnsi="Times New Roman"/>
          <w:sz w:val="24"/>
          <w:szCs w:val="24"/>
        </w:rPr>
        <w:softHyphen/>
        <w:t>ганов государственного и муниципального контроля.</w:t>
      </w:r>
    </w:p>
    <w:p w:rsidR="00C40EA1" w:rsidRDefault="00C40EA1" w:rsidP="00BA3D9D">
      <w:pPr>
        <w:jc w:val="both"/>
        <w:rPr>
          <w:rFonts w:ascii="Times New Roman" w:hAnsi="Times New Roman"/>
          <w:sz w:val="24"/>
          <w:szCs w:val="24"/>
        </w:rPr>
      </w:pPr>
      <w:r>
        <w:rPr>
          <w:rFonts w:ascii="Times New Roman" w:hAnsi="Times New Roman"/>
          <w:sz w:val="24"/>
          <w:szCs w:val="24"/>
        </w:rPr>
        <w:t>8.2.4. В случае если в процессе производства работ внесены изме</w:t>
      </w:r>
      <w:r>
        <w:rPr>
          <w:rFonts w:ascii="Times New Roman" w:hAnsi="Times New Roman"/>
          <w:sz w:val="24"/>
          <w:szCs w:val="24"/>
        </w:rPr>
        <w:softHyphen/>
        <w:t>нения в условия, на которых выдано разрешение, исполнитель работ незамедлительно информирует администрацию Пролетарского сельсовета Ордынского района Новосибирской области.</w:t>
      </w:r>
      <w:r>
        <w:rPr>
          <w:rFonts w:ascii="Times New Roman" w:hAnsi="Times New Roman"/>
          <w:sz w:val="24"/>
          <w:szCs w:val="24"/>
        </w:rPr>
        <w:br/>
        <w:t>8.2.5. Аварийные работы разрешается выполнять немедленно, с одновременным уведомлением в течение 1 часа владельцев подзем</w:t>
      </w:r>
      <w:r>
        <w:rPr>
          <w:rFonts w:ascii="Times New Roman" w:hAnsi="Times New Roman"/>
          <w:sz w:val="24"/>
          <w:szCs w:val="24"/>
        </w:rPr>
        <w:softHyphen/>
        <w:t>ных коммуникаций, попадающих в зону производства работ и со</w:t>
      </w:r>
      <w:r>
        <w:rPr>
          <w:rFonts w:ascii="Times New Roman" w:hAnsi="Times New Roman"/>
          <w:sz w:val="24"/>
          <w:szCs w:val="24"/>
        </w:rPr>
        <w:softHyphen/>
        <w:t>ответствующих служб Ордынского района, ГИБДД, администрации Пролетарского сельсовета Ордынского района Новосибирской области и т.д.. Разрешение в таких случаях оформляется одновременно, либо в первый же рабочий день, если работы производятся в выходные и праздничные дни.</w:t>
      </w:r>
      <w:r>
        <w:rPr>
          <w:rFonts w:ascii="Times New Roman" w:hAnsi="Times New Roman"/>
          <w:sz w:val="24"/>
          <w:szCs w:val="24"/>
        </w:rPr>
        <w:br/>
        <w:t>8.2.6. Строительная организация, или физическое лицо, выполня</w:t>
      </w:r>
      <w:r>
        <w:rPr>
          <w:rFonts w:ascii="Times New Roman" w:hAnsi="Times New Roman"/>
          <w:sz w:val="24"/>
          <w:szCs w:val="24"/>
        </w:rPr>
        <w:softHyphen/>
        <w:t>ющее строительные (ремонтные) работы, несет полную ответствен</w:t>
      </w:r>
      <w:r>
        <w:rPr>
          <w:rFonts w:ascii="Times New Roman" w:hAnsi="Times New Roman"/>
          <w:sz w:val="24"/>
          <w:szCs w:val="24"/>
        </w:rPr>
        <w:softHyphen/>
        <w:t>ность за качество восстановления нарушенного в процессе выполне</w:t>
      </w:r>
      <w:r>
        <w:rPr>
          <w:rFonts w:ascii="Times New Roman" w:hAnsi="Times New Roman"/>
          <w:sz w:val="24"/>
          <w:szCs w:val="24"/>
        </w:rPr>
        <w:softHyphen/>
        <w:t>ния работ дорожного покрытия, тротуаров, газонов, зеленых насаж</w:t>
      </w:r>
      <w:r>
        <w:rPr>
          <w:rFonts w:ascii="Times New Roman" w:hAnsi="Times New Roman"/>
          <w:sz w:val="24"/>
          <w:szCs w:val="24"/>
        </w:rPr>
        <w:softHyphen/>
        <w:t>дений, элементов благоустройства и т.п. и в случае выявления брака в течение года после выполнения работ обязаны устранить его.</w:t>
      </w:r>
      <w:r>
        <w:rPr>
          <w:rFonts w:ascii="Times New Roman" w:hAnsi="Times New Roman"/>
          <w:sz w:val="24"/>
          <w:szCs w:val="24"/>
        </w:rPr>
        <w:br/>
        <w:t>8.2.7. Выполнение строительства (ремонта) подземных коммуни</w:t>
      </w:r>
      <w:r>
        <w:rPr>
          <w:rFonts w:ascii="Times New Roman" w:hAnsi="Times New Roman"/>
          <w:sz w:val="24"/>
          <w:szCs w:val="24"/>
        </w:rPr>
        <w:softHyphen/>
        <w:t>каций, капитального ремонта тротуаров и прочих земляных работ без получения разрешения, как и выполнение не указанных в разре</w:t>
      </w:r>
      <w:r>
        <w:rPr>
          <w:rFonts w:ascii="Times New Roman" w:hAnsi="Times New Roman"/>
          <w:sz w:val="24"/>
          <w:szCs w:val="24"/>
        </w:rPr>
        <w:softHyphen/>
        <w:t>шении видов работ, является самовольным и влечет ответственность юридических и физических лиц, предусмотренную действующим законодательством.</w:t>
      </w:r>
    </w:p>
    <w:p w:rsidR="00C40EA1" w:rsidRDefault="00C40EA1" w:rsidP="00BA3D9D">
      <w:pPr>
        <w:jc w:val="both"/>
        <w:rPr>
          <w:rFonts w:ascii="Times New Roman" w:hAnsi="Times New Roman"/>
          <w:sz w:val="24"/>
          <w:szCs w:val="24"/>
        </w:rPr>
      </w:pPr>
      <w:r>
        <w:rPr>
          <w:rFonts w:ascii="Times New Roman" w:hAnsi="Times New Roman"/>
          <w:sz w:val="24"/>
          <w:szCs w:val="24"/>
        </w:rPr>
        <w:t>8.2.8. В случае обнаружения ответственными лицами несанкцио</w:t>
      </w:r>
      <w:r>
        <w:rPr>
          <w:rFonts w:ascii="Times New Roman" w:hAnsi="Times New Roman"/>
          <w:sz w:val="24"/>
          <w:szCs w:val="24"/>
        </w:rPr>
        <w:softHyphen/>
        <w:t>нированного проведения работ они должны быть немедленно прио</w:t>
      </w:r>
      <w:r>
        <w:rPr>
          <w:rFonts w:ascii="Times New Roman" w:hAnsi="Times New Roman"/>
          <w:sz w:val="24"/>
          <w:szCs w:val="24"/>
        </w:rPr>
        <w:softHyphen/>
        <w:t>становлены, нарушенный земляной покров должен быть восстанов</w:t>
      </w:r>
      <w:r>
        <w:rPr>
          <w:rFonts w:ascii="Times New Roman" w:hAnsi="Times New Roman"/>
          <w:sz w:val="24"/>
          <w:szCs w:val="24"/>
        </w:rPr>
        <w:softHyphen/>
        <w:t>лен силами нарушителя.</w:t>
      </w:r>
      <w:r>
        <w:rPr>
          <w:rFonts w:ascii="Times New Roman" w:hAnsi="Times New Roman"/>
          <w:sz w:val="24"/>
          <w:szCs w:val="24"/>
        </w:rPr>
        <w:br/>
        <w:t>8.3. Юридические и физические лица выполняют капитальный ремонт дорог, пешеходных дорожек и тротуаров, согласно утвержденного проек</w:t>
      </w:r>
      <w:r>
        <w:rPr>
          <w:rFonts w:ascii="Times New Roman" w:hAnsi="Times New Roman"/>
          <w:sz w:val="24"/>
          <w:szCs w:val="24"/>
        </w:rPr>
        <w:softHyphen/>
        <w:t>та в границах закрепленных территорий МО Пролетарского сельсовета Ордынского района Новосибирской области.</w:t>
      </w:r>
    </w:p>
    <w:p w:rsidR="00C40EA1" w:rsidRDefault="00C40EA1" w:rsidP="00BA3D9D">
      <w:pPr>
        <w:jc w:val="both"/>
        <w:rPr>
          <w:rFonts w:ascii="Times New Roman" w:hAnsi="Times New Roman"/>
          <w:sz w:val="24"/>
          <w:szCs w:val="24"/>
        </w:rPr>
      </w:pPr>
      <w:r>
        <w:rPr>
          <w:rFonts w:ascii="Times New Roman" w:hAnsi="Times New Roman"/>
          <w:sz w:val="24"/>
          <w:szCs w:val="24"/>
        </w:rPr>
        <w:t>8.4. Производство работ.</w:t>
      </w:r>
    </w:p>
    <w:p w:rsidR="00C40EA1" w:rsidRDefault="00C40EA1" w:rsidP="00BA3D9D">
      <w:pPr>
        <w:jc w:val="both"/>
        <w:rPr>
          <w:rFonts w:ascii="Times New Roman" w:hAnsi="Times New Roman"/>
          <w:sz w:val="24"/>
          <w:szCs w:val="24"/>
        </w:rPr>
      </w:pPr>
      <w:r>
        <w:rPr>
          <w:rFonts w:ascii="Times New Roman" w:hAnsi="Times New Roman"/>
          <w:sz w:val="24"/>
          <w:szCs w:val="24"/>
        </w:rPr>
        <w:t>8.4.1. Строительство (ремонт) подземных коммуникаций должно вестись в технологической последовательности согласно плану про</w:t>
      </w:r>
      <w:r>
        <w:rPr>
          <w:rFonts w:ascii="Times New Roman" w:hAnsi="Times New Roman"/>
          <w:sz w:val="24"/>
          <w:szCs w:val="24"/>
        </w:rPr>
        <w:softHyphen/>
        <w:t>изводства работ.</w:t>
      </w:r>
      <w:r>
        <w:rPr>
          <w:rFonts w:ascii="Times New Roman" w:hAnsi="Times New Roman"/>
          <w:sz w:val="24"/>
          <w:szCs w:val="24"/>
        </w:rPr>
        <w:br/>
        <w:t>8.4.2. Строительная организация обязана до начала работ:</w:t>
      </w:r>
      <w:r>
        <w:rPr>
          <w:rFonts w:ascii="Times New Roman" w:hAnsi="Times New Roman"/>
          <w:sz w:val="24"/>
          <w:szCs w:val="24"/>
        </w:rPr>
        <w:br/>
        <w:t>Оградить место производства работ барьерами стандартного типа, либо лентой, окрашенными в бело-красные цвета.</w:t>
      </w:r>
    </w:p>
    <w:p w:rsidR="00C40EA1" w:rsidRDefault="00C40EA1" w:rsidP="00BA3D9D">
      <w:pPr>
        <w:jc w:val="both"/>
        <w:rPr>
          <w:rFonts w:ascii="Times New Roman" w:hAnsi="Times New Roman"/>
          <w:sz w:val="24"/>
          <w:szCs w:val="24"/>
        </w:rPr>
      </w:pPr>
      <w:r>
        <w:rPr>
          <w:rFonts w:ascii="Times New Roman" w:hAnsi="Times New Roman"/>
          <w:sz w:val="24"/>
          <w:szCs w:val="24"/>
        </w:rPr>
        <w:t>В темное время суток обеспечить ограждение сигнальными лам</w:t>
      </w:r>
      <w:r>
        <w:rPr>
          <w:rFonts w:ascii="Times New Roman" w:hAnsi="Times New Roman"/>
          <w:sz w:val="24"/>
          <w:szCs w:val="24"/>
        </w:rPr>
        <w:softHyphen/>
        <w:t>пами красного цвета;</w:t>
      </w:r>
      <w:r>
        <w:rPr>
          <w:rFonts w:ascii="Times New Roman" w:hAnsi="Times New Roman"/>
          <w:sz w:val="24"/>
          <w:szCs w:val="24"/>
        </w:rPr>
        <w:br/>
        <w:t>Обеспечить установку дорожных знаков, предупреждающих о производстве строительных работ, а при необходимости схемы объ</w:t>
      </w:r>
      <w:r>
        <w:rPr>
          <w:rFonts w:ascii="Times New Roman" w:hAnsi="Times New Roman"/>
          <w:sz w:val="24"/>
          <w:szCs w:val="24"/>
        </w:rPr>
        <w:softHyphen/>
        <w:t>езда и указателей на всем протяжении объездного маршрута.</w:t>
      </w:r>
    </w:p>
    <w:p w:rsidR="00C40EA1" w:rsidRDefault="00C40EA1" w:rsidP="00BA3D9D">
      <w:pPr>
        <w:jc w:val="both"/>
        <w:rPr>
          <w:rFonts w:ascii="Times New Roman" w:hAnsi="Times New Roman"/>
          <w:sz w:val="24"/>
          <w:szCs w:val="24"/>
        </w:rPr>
      </w:pPr>
      <w:r>
        <w:rPr>
          <w:rFonts w:ascii="Times New Roman" w:hAnsi="Times New Roman"/>
          <w:sz w:val="24"/>
          <w:szCs w:val="24"/>
        </w:rPr>
        <w:t>Установить пешеходные мостики для обеспечения нормального движения пешеходов.</w:t>
      </w:r>
      <w:r>
        <w:rPr>
          <w:rFonts w:ascii="Times New Roman" w:hAnsi="Times New Roman"/>
          <w:sz w:val="24"/>
          <w:szCs w:val="24"/>
        </w:rPr>
        <w:br/>
        <w:t>Выставить информационный щит («Паспорт объекта») с указанием вида работ, наименования организации, номера контактного телефона, фамилии от</w:t>
      </w:r>
      <w:r>
        <w:rPr>
          <w:rFonts w:ascii="Times New Roman" w:hAnsi="Times New Roman"/>
          <w:sz w:val="24"/>
          <w:szCs w:val="24"/>
        </w:rPr>
        <w:softHyphen/>
        <w:t>ветственного исполнителя, сроков начала и окончания строительства (ремонта).</w:t>
      </w:r>
      <w:r>
        <w:rPr>
          <w:rFonts w:ascii="Times New Roman" w:hAnsi="Times New Roman"/>
          <w:sz w:val="24"/>
          <w:szCs w:val="24"/>
        </w:rPr>
        <w:br/>
        <w:t>8.4.3. Ответственный за производство работ обязан обеспечить надлежащее содержание ограждений, дорожных знаков, указателей, освещения, информационного щита на весь период строительства (ремонта).</w:t>
      </w:r>
      <w:r>
        <w:rPr>
          <w:rFonts w:ascii="Times New Roman" w:hAnsi="Times New Roman"/>
          <w:sz w:val="24"/>
          <w:szCs w:val="24"/>
        </w:rPr>
        <w:br/>
        <w:t>8.4.4. При производстве работ плодородный слой почвы должен быть снят и использован при восстановлении разрытия.</w:t>
      </w:r>
    </w:p>
    <w:p w:rsidR="00C40EA1" w:rsidRDefault="00C40EA1" w:rsidP="00BA3D9D">
      <w:pPr>
        <w:jc w:val="both"/>
        <w:rPr>
          <w:rFonts w:ascii="Times New Roman" w:hAnsi="Times New Roman"/>
          <w:sz w:val="24"/>
          <w:szCs w:val="24"/>
        </w:rPr>
      </w:pPr>
      <w:r>
        <w:rPr>
          <w:rFonts w:ascii="Times New Roman" w:hAnsi="Times New Roman"/>
          <w:sz w:val="24"/>
          <w:szCs w:val="24"/>
        </w:rPr>
        <w:t>8.4.5. Разработка грунта в траншеях, пересекающих другие инже</w:t>
      </w:r>
      <w:r>
        <w:rPr>
          <w:rFonts w:ascii="Times New Roman" w:hAnsi="Times New Roman"/>
          <w:sz w:val="24"/>
          <w:szCs w:val="24"/>
        </w:rPr>
        <w:softHyphen/>
        <w:t>нерные коммуникации, а так же их последующая засыпка допуска</w:t>
      </w:r>
      <w:r>
        <w:rPr>
          <w:rFonts w:ascii="Times New Roman" w:hAnsi="Times New Roman"/>
          <w:sz w:val="24"/>
          <w:szCs w:val="24"/>
        </w:rPr>
        <w:softHyphen/>
        <w:t>ется лишь в присутствии вызванных ответственных представителей организаций, эксплуатирующих эти коммуникации.</w:t>
      </w:r>
      <w:r>
        <w:rPr>
          <w:rFonts w:ascii="Times New Roman" w:hAnsi="Times New Roman"/>
          <w:sz w:val="24"/>
          <w:szCs w:val="24"/>
        </w:rPr>
        <w:br/>
        <w:t>8.4.6. В случае повреждения существующих подземных коммуни</w:t>
      </w:r>
      <w:r>
        <w:rPr>
          <w:rFonts w:ascii="Times New Roman" w:hAnsi="Times New Roman"/>
          <w:sz w:val="24"/>
          <w:szCs w:val="24"/>
        </w:rPr>
        <w:softHyphen/>
        <w:t>каций по факту повреждения составляется акт с участием заинтере</w:t>
      </w:r>
      <w:r>
        <w:rPr>
          <w:rFonts w:ascii="Times New Roman" w:hAnsi="Times New Roman"/>
          <w:sz w:val="24"/>
          <w:szCs w:val="24"/>
        </w:rPr>
        <w:softHyphen/>
        <w:t>сованных организаций и администрации Пролетарского сельсовета Ордынского района Новосибирской области. Поврежденные коммуни</w:t>
      </w:r>
      <w:r>
        <w:rPr>
          <w:rFonts w:ascii="Times New Roman" w:hAnsi="Times New Roman"/>
          <w:sz w:val="24"/>
          <w:szCs w:val="24"/>
        </w:rPr>
        <w:softHyphen/>
        <w:t>кации восстанавливаются силами и за счет виновника повреждения.</w:t>
      </w:r>
    </w:p>
    <w:p w:rsidR="00C40EA1" w:rsidRDefault="00C40EA1" w:rsidP="00BA3D9D">
      <w:pPr>
        <w:jc w:val="both"/>
        <w:rPr>
          <w:rFonts w:ascii="Times New Roman" w:hAnsi="Times New Roman"/>
          <w:sz w:val="24"/>
          <w:szCs w:val="24"/>
        </w:rPr>
      </w:pPr>
      <w:r>
        <w:rPr>
          <w:rFonts w:ascii="Times New Roman" w:hAnsi="Times New Roman"/>
          <w:sz w:val="24"/>
          <w:szCs w:val="24"/>
        </w:rPr>
        <w:t>8.4.7. Восстановление нарушенного дорожного покрытия, тротуаров, газонов, зеленых насаждений, элементов благоустройства и прочего должны выполняться под техническим надзором Службы заказчика.</w:t>
      </w:r>
    </w:p>
    <w:p w:rsidR="00C40EA1" w:rsidRDefault="00C40EA1" w:rsidP="00BA3D9D">
      <w:pPr>
        <w:jc w:val="both"/>
        <w:rPr>
          <w:rFonts w:ascii="Times New Roman" w:hAnsi="Times New Roman"/>
          <w:sz w:val="24"/>
          <w:szCs w:val="24"/>
        </w:rPr>
      </w:pPr>
      <w:r>
        <w:rPr>
          <w:rFonts w:ascii="Times New Roman" w:hAnsi="Times New Roman"/>
          <w:sz w:val="24"/>
          <w:szCs w:val="24"/>
        </w:rPr>
        <w:t>8.4.8. Датой окончания строительства подземных коммуникаций считается дата подписания акта государственной приемочной комис</w:t>
      </w:r>
      <w:r>
        <w:rPr>
          <w:rFonts w:ascii="Times New Roman" w:hAnsi="Times New Roman"/>
          <w:sz w:val="24"/>
          <w:szCs w:val="24"/>
        </w:rPr>
        <w:softHyphen/>
        <w:t>сией. Датой окончания ремонта (в том числе аварийного) подземных коммуникаций считается дата выдачи акта выполненных работ.</w:t>
      </w:r>
    </w:p>
    <w:p w:rsidR="00C40EA1" w:rsidRDefault="00C40EA1" w:rsidP="00BA3D9D">
      <w:pPr>
        <w:jc w:val="both"/>
        <w:rPr>
          <w:rFonts w:ascii="Times New Roman" w:hAnsi="Times New Roman"/>
          <w:sz w:val="24"/>
          <w:szCs w:val="24"/>
        </w:rPr>
      </w:pPr>
      <w:r>
        <w:rPr>
          <w:rFonts w:ascii="Times New Roman" w:hAnsi="Times New Roman"/>
          <w:sz w:val="24"/>
          <w:szCs w:val="24"/>
        </w:rPr>
        <w:t>9. Особые условия уборки и благоустройства.</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9.1. При любых видах уборки на территории Пролетарского сельсовета Ордынского района Новосибирской области </w:t>
      </w:r>
    </w:p>
    <w:p w:rsidR="00C40EA1" w:rsidRDefault="00C40EA1" w:rsidP="00BA3D9D">
      <w:pPr>
        <w:jc w:val="both"/>
        <w:rPr>
          <w:rFonts w:ascii="Times New Roman" w:hAnsi="Times New Roman"/>
          <w:sz w:val="24"/>
          <w:szCs w:val="24"/>
        </w:rPr>
      </w:pPr>
      <w:r>
        <w:rPr>
          <w:rFonts w:ascii="Times New Roman" w:hAnsi="Times New Roman"/>
          <w:sz w:val="24"/>
          <w:szCs w:val="24"/>
        </w:rPr>
        <w:t>ЗАПРЕЩАЕТСЯ:</w:t>
      </w:r>
      <w:r>
        <w:rPr>
          <w:rFonts w:ascii="Times New Roman" w:hAnsi="Times New Roman"/>
          <w:sz w:val="24"/>
          <w:szCs w:val="24"/>
        </w:rPr>
        <w:br/>
        <w:t>9.1.1. Вывозить и выгружать бытовой, строительный мусор и грунт, промышленные отходы и хозфекальные сточные воды из вы</w:t>
      </w:r>
      <w:r>
        <w:rPr>
          <w:rFonts w:ascii="Times New Roman" w:hAnsi="Times New Roman"/>
          <w:sz w:val="24"/>
          <w:szCs w:val="24"/>
        </w:rPr>
        <w:softHyphen/>
        <w:t>гребных ям в места, не отведенные для этой цели органом мест</w:t>
      </w:r>
      <w:r>
        <w:rPr>
          <w:rFonts w:ascii="Times New Roman" w:hAnsi="Times New Roman"/>
          <w:sz w:val="24"/>
          <w:szCs w:val="24"/>
        </w:rPr>
        <w:softHyphen/>
        <w:t>ного самоуправления и не согласованные с органами санитарно-эпидемиологического надзора и комитетом по охране окружающей среды.</w:t>
      </w:r>
      <w:r>
        <w:rPr>
          <w:rFonts w:ascii="Times New Roman" w:hAnsi="Times New Roman"/>
          <w:sz w:val="24"/>
          <w:szCs w:val="24"/>
        </w:rPr>
        <w:br/>
        <w:t>9.1.2. Сжигать бытовые и промышленные отходы, мусор, листья, обрезки деревьев, полимерную тару и пленку на улицах, площадях, в скверах, на бульварах, во дворах предприятий, организаций, учрежде</w:t>
      </w:r>
      <w:r>
        <w:rPr>
          <w:rFonts w:ascii="Times New Roman" w:hAnsi="Times New Roman"/>
          <w:sz w:val="24"/>
          <w:szCs w:val="24"/>
        </w:rPr>
        <w:softHyphen/>
        <w:t>ний и индивидуальных домовладений, на санкционированных свал</w:t>
      </w:r>
      <w:r>
        <w:rPr>
          <w:rFonts w:ascii="Times New Roman" w:hAnsi="Times New Roman"/>
          <w:sz w:val="24"/>
          <w:szCs w:val="24"/>
        </w:rPr>
        <w:softHyphen/>
        <w:t>ках, в контейнерах, а так же закапывать бытовые отходы в землю.</w:t>
      </w:r>
      <w:r>
        <w:rPr>
          <w:rFonts w:ascii="Times New Roman" w:hAnsi="Times New Roman"/>
          <w:sz w:val="24"/>
          <w:szCs w:val="24"/>
        </w:rPr>
        <w:br/>
        <w:t>9.1.3. Сорить на улицах, площадях и в других общественных ме</w:t>
      </w:r>
      <w:r>
        <w:rPr>
          <w:rFonts w:ascii="Times New Roman" w:hAnsi="Times New Roman"/>
          <w:sz w:val="24"/>
          <w:szCs w:val="24"/>
        </w:rPr>
        <w:softHyphen/>
        <w:t>стах, выставлять тару с мусором и пищевыми отходами на улицы.</w:t>
      </w:r>
    </w:p>
    <w:p w:rsidR="00C40EA1" w:rsidRDefault="00C40EA1" w:rsidP="00BA3D9D">
      <w:pPr>
        <w:jc w:val="both"/>
        <w:rPr>
          <w:rFonts w:ascii="Times New Roman" w:hAnsi="Times New Roman"/>
          <w:sz w:val="24"/>
          <w:szCs w:val="24"/>
        </w:rPr>
      </w:pPr>
      <w:r>
        <w:rPr>
          <w:rFonts w:ascii="Times New Roman" w:hAnsi="Times New Roman"/>
          <w:sz w:val="24"/>
          <w:szCs w:val="24"/>
        </w:rPr>
        <w:t>9.1.4. Предприятиям, организациям и населению сбрасывать в во</w:t>
      </w:r>
      <w:r>
        <w:rPr>
          <w:rFonts w:ascii="Times New Roman" w:hAnsi="Times New Roman"/>
          <w:sz w:val="24"/>
          <w:szCs w:val="24"/>
        </w:rPr>
        <w:softHyphen/>
        <w:t>доемы бытовые, производственные отходы и загрязнять воду и при</w:t>
      </w:r>
      <w:r>
        <w:rPr>
          <w:rFonts w:ascii="Times New Roman" w:hAnsi="Times New Roman"/>
          <w:sz w:val="24"/>
          <w:szCs w:val="24"/>
        </w:rPr>
        <w:softHyphen/>
        <w:t>легающую к водоему территорию.</w:t>
      </w:r>
      <w:r>
        <w:rPr>
          <w:rFonts w:ascii="Times New Roman" w:hAnsi="Times New Roman"/>
          <w:sz w:val="24"/>
          <w:szCs w:val="24"/>
        </w:rPr>
        <w:br/>
        <w:t xml:space="preserve">9.1.5.Сметать мусор на проезжую часть улиц. </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9.2. На территории Пролетарского сельсовета Ордынского района Новосибирской области </w:t>
      </w:r>
    </w:p>
    <w:p w:rsidR="00C40EA1" w:rsidRDefault="00C40EA1" w:rsidP="00BA3D9D">
      <w:pPr>
        <w:jc w:val="both"/>
        <w:rPr>
          <w:rFonts w:ascii="Times New Roman" w:hAnsi="Times New Roman"/>
          <w:sz w:val="24"/>
          <w:szCs w:val="24"/>
        </w:rPr>
      </w:pPr>
      <w:r>
        <w:rPr>
          <w:rFonts w:ascii="Times New Roman" w:hAnsi="Times New Roman"/>
          <w:sz w:val="24"/>
          <w:szCs w:val="24"/>
        </w:rPr>
        <w:t>ЗАПРЕЩАЕТСЯ:</w:t>
      </w:r>
      <w:r>
        <w:rPr>
          <w:rFonts w:ascii="Times New Roman" w:hAnsi="Times New Roman"/>
          <w:sz w:val="24"/>
          <w:szCs w:val="24"/>
        </w:rPr>
        <w:br/>
        <w:t>9.2.1. Устраивать выпуск бытовых сточных вод из канализаций жи</w:t>
      </w:r>
      <w:r>
        <w:rPr>
          <w:rFonts w:ascii="Times New Roman" w:hAnsi="Times New Roman"/>
          <w:sz w:val="24"/>
          <w:szCs w:val="24"/>
        </w:rPr>
        <w:softHyphen/>
        <w:t>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w:t>
      </w:r>
      <w:r>
        <w:rPr>
          <w:rFonts w:ascii="Times New Roman" w:hAnsi="Times New Roman"/>
          <w:sz w:val="24"/>
          <w:szCs w:val="24"/>
        </w:rPr>
        <w:br/>
        <w:t>9.2.2. Устраивать и использовать сливные ямы с нарушением уста</w:t>
      </w:r>
      <w:r>
        <w:rPr>
          <w:rFonts w:ascii="Times New Roman" w:hAnsi="Times New Roman"/>
          <w:sz w:val="24"/>
          <w:szCs w:val="24"/>
        </w:rPr>
        <w:softHyphen/>
        <w:t>новленных норм.</w:t>
      </w:r>
      <w:r>
        <w:rPr>
          <w:rFonts w:ascii="Times New Roman" w:hAnsi="Times New Roman"/>
          <w:sz w:val="24"/>
          <w:szCs w:val="24"/>
        </w:rPr>
        <w:br/>
        <w:t>9.2.3.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rsidR="00C40EA1" w:rsidRDefault="00C40EA1" w:rsidP="00BA3D9D">
      <w:pPr>
        <w:jc w:val="both"/>
        <w:rPr>
          <w:rFonts w:ascii="Times New Roman" w:hAnsi="Times New Roman"/>
          <w:color w:val="000000"/>
          <w:sz w:val="24"/>
          <w:szCs w:val="24"/>
        </w:rPr>
      </w:pPr>
      <w:r>
        <w:rPr>
          <w:rFonts w:ascii="Times New Roman" w:hAnsi="Times New Roman"/>
          <w:sz w:val="24"/>
          <w:szCs w:val="24"/>
        </w:rPr>
        <w:t>9.2.4. Производить посадку на газонах улиц овощей всех видов.</w:t>
      </w:r>
      <w:r>
        <w:rPr>
          <w:rFonts w:ascii="Times New Roman" w:hAnsi="Times New Roman"/>
          <w:sz w:val="24"/>
          <w:szCs w:val="24"/>
        </w:rPr>
        <w:br/>
        <w:t>9.2.5. Складировать около торговых точек тару, запасы товаров, про</w:t>
      </w:r>
      <w:r>
        <w:rPr>
          <w:rFonts w:ascii="Times New Roman" w:hAnsi="Times New Roman"/>
          <w:sz w:val="24"/>
          <w:szCs w:val="24"/>
        </w:rPr>
        <w:softHyphen/>
        <w:t>изводить организацию торговли без специального оборудования.</w:t>
      </w:r>
      <w:r>
        <w:rPr>
          <w:rFonts w:ascii="Times New Roman" w:hAnsi="Times New Roman"/>
          <w:sz w:val="24"/>
          <w:szCs w:val="24"/>
        </w:rPr>
        <w:br/>
        <w:t>9.2.6. Ограждать строительные площадки с уменьшением пеше</w:t>
      </w:r>
      <w:r>
        <w:rPr>
          <w:rFonts w:ascii="Times New Roman" w:hAnsi="Times New Roman"/>
          <w:sz w:val="24"/>
          <w:szCs w:val="24"/>
        </w:rPr>
        <w:softHyphen/>
        <w:t>ходных дорожек (тротуаров).</w:t>
      </w:r>
      <w:r>
        <w:rPr>
          <w:rFonts w:ascii="Times New Roman" w:hAnsi="Times New Roman"/>
          <w:sz w:val="24"/>
          <w:szCs w:val="24"/>
        </w:rPr>
        <w:br/>
      </w:r>
      <w:r>
        <w:rPr>
          <w:rFonts w:ascii="Times New Roman" w:hAnsi="Times New Roman"/>
          <w:color w:val="FF0000"/>
          <w:sz w:val="24"/>
          <w:szCs w:val="24"/>
        </w:rPr>
        <w:t xml:space="preserve"> </w:t>
      </w:r>
      <w:r>
        <w:rPr>
          <w:rFonts w:ascii="Times New Roman" w:hAnsi="Times New Roman"/>
          <w:sz w:val="24"/>
          <w:szCs w:val="24"/>
        </w:rPr>
        <w:t>9.2.7. Повреждать или вырубать зеленые насаждения, в том числе деревья хвойных пород.</w:t>
      </w:r>
      <w:r>
        <w:rPr>
          <w:rFonts w:ascii="Times New Roman" w:hAnsi="Times New Roman"/>
          <w:sz w:val="24"/>
          <w:szCs w:val="24"/>
        </w:rPr>
        <w:br/>
        <w:t>9.2.8.Захламлять придомовые, дворовые территории общего пользования металлическим ломом, строительным, бытовым мусо</w:t>
      </w:r>
      <w:r>
        <w:rPr>
          <w:rFonts w:ascii="Times New Roman" w:hAnsi="Times New Roman"/>
          <w:sz w:val="24"/>
          <w:szCs w:val="24"/>
        </w:rPr>
        <w:softHyphen/>
        <w:t>ром и другими материалами.</w:t>
      </w:r>
      <w:r>
        <w:rPr>
          <w:rFonts w:ascii="Times New Roman" w:hAnsi="Times New Roman"/>
          <w:sz w:val="24"/>
          <w:szCs w:val="24"/>
        </w:rPr>
        <w:br/>
        <w:t>9.2.9. Выливать помои на территории двора и на улицы, в водо</w:t>
      </w:r>
      <w:r>
        <w:rPr>
          <w:rFonts w:ascii="Times New Roman" w:hAnsi="Times New Roman"/>
          <w:sz w:val="24"/>
          <w:szCs w:val="24"/>
        </w:rPr>
        <w:softHyphen/>
        <w:t>стоки ливневой канализации и прочие, не предназначенные для этих целей места.</w:t>
      </w:r>
      <w:r>
        <w:rPr>
          <w:rFonts w:ascii="Times New Roman" w:hAnsi="Times New Roman"/>
          <w:sz w:val="24"/>
          <w:szCs w:val="24"/>
        </w:rPr>
        <w:br/>
      </w:r>
      <w:r>
        <w:rPr>
          <w:rFonts w:ascii="Times New Roman" w:hAnsi="Times New Roman"/>
          <w:color w:val="000000"/>
          <w:sz w:val="24"/>
          <w:szCs w:val="24"/>
        </w:rPr>
        <w:t>9.2.10.Парковка и стоянка транспорта, прицепов и других механических средств, а также хранение оборудования во дворах и на территориях общего пользования, на тротуарах и газонах, детских площадках, других местах, не предназначенных для этих целей. Наезд на бордюры.</w:t>
      </w:r>
    </w:p>
    <w:p w:rsidR="00C40EA1" w:rsidRDefault="00C40EA1" w:rsidP="00BA3D9D">
      <w:pPr>
        <w:jc w:val="both"/>
        <w:rPr>
          <w:rFonts w:ascii="Times New Roman" w:hAnsi="Times New Roman"/>
          <w:sz w:val="24"/>
          <w:szCs w:val="24"/>
        </w:rPr>
      </w:pPr>
      <w:r>
        <w:rPr>
          <w:rFonts w:ascii="Times New Roman" w:hAnsi="Times New Roman"/>
          <w:sz w:val="24"/>
          <w:szCs w:val="24"/>
        </w:rPr>
        <w:t xml:space="preserve">9.3. С целью обеспечения надлежащего санитарного состояния в населенных пунктах </w:t>
      </w:r>
    </w:p>
    <w:p w:rsidR="00C40EA1" w:rsidRDefault="00C40EA1" w:rsidP="00BA3D9D">
      <w:pPr>
        <w:jc w:val="both"/>
        <w:rPr>
          <w:rFonts w:ascii="Times New Roman" w:hAnsi="Times New Roman"/>
          <w:sz w:val="24"/>
          <w:szCs w:val="24"/>
        </w:rPr>
      </w:pPr>
      <w:r>
        <w:rPr>
          <w:rFonts w:ascii="Times New Roman" w:hAnsi="Times New Roman"/>
          <w:sz w:val="24"/>
          <w:szCs w:val="24"/>
        </w:rPr>
        <w:t>ЗАПРЕЩАЕТСЯ:</w:t>
      </w:r>
    </w:p>
    <w:p w:rsidR="00C40EA1" w:rsidRDefault="00C40EA1" w:rsidP="00BA3D9D">
      <w:pPr>
        <w:jc w:val="both"/>
        <w:rPr>
          <w:rFonts w:ascii="Times New Roman" w:hAnsi="Times New Roman"/>
          <w:sz w:val="24"/>
          <w:szCs w:val="24"/>
        </w:rPr>
      </w:pPr>
      <w:r>
        <w:rPr>
          <w:rFonts w:ascii="Times New Roman" w:hAnsi="Times New Roman"/>
          <w:sz w:val="24"/>
          <w:szCs w:val="24"/>
        </w:rPr>
        <w:t>9.3.1. Купать собак и других животных в водоемах, в местах массо</w:t>
      </w:r>
      <w:r>
        <w:rPr>
          <w:rFonts w:ascii="Times New Roman" w:hAnsi="Times New Roman"/>
          <w:sz w:val="24"/>
          <w:szCs w:val="24"/>
        </w:rPr>
        <w:softHyphen/>
        <w:t>вого купания, выгуливать животных в парках, скверах, бульварах, на детских площадках и стадионе.</w:t>
      </w:r>
      <w:r>
        <w:rPr>
          <w:rFonts w:ascii="Times New Roman" w:hAnsi="Times New Roman"/>
          <w:sz w:val="24"/>
          <w:szCs w:val="24"/>
        </w:rPr>
        <w:br/>
        <w:t>9.3.2.Мыть транспортные средства возле водоразборных питьевых колонок, во дворах многоквартирных жилых домов, местах общего пользования и водоемах поселения.</w:t>
      </w:r>
      <w:r>
        <w:rPr>
          <w:rFonts w:ascii="Times New Roman" w:hAnsi="Times New Roman"/>
          <w:sz w:val="24"/>
          <w:szCs w:val="24"/>
        </w:rPr>
        <w:br/>
        <w:t>9.3.3. Выгуливать собак без намордников в местах общего пользо</w:t>
      </w:r>
      <w:r>
        <w:rPr>
          <w:rFonts w:ascii="Times New Roman" w:hAnsi="Times New Roman"/>
          <w:sz w:val="24"/>
          <w:szCs w:val="24"/>
        </w:rPr>
        <w:softHyphen/>
        <w:t>вания.</w:t>
      </w:r>
      <w:r>
        <w:rPr>
          <w:rFonts w:ascii="Times New Roman" w:hAnsi="Times New Roman"/>
          <w:sz w:val="24"/>
          <w:szCs w:val="24"/>
        </w:rPr>
        <w:br/>
        <w:t>9.3.4.Загрязнять места общего пользования отходами жизнедеятельности домашних животных.</w:t>
      </w:r>
      <w:r>
        <w:rPr>
          <w:rFonts w:ascii="Times New Roman" w:hAnsi="Times New Roman"/>
          <w:sz w:val="24"/>
          <w:szCs w:val="24"/>
        </w:rPr>
        <w:br/>
        <w:t>9.3.5.Производить торговлю фруктами, овощами и другими продуктами на улицах, площадях ста</w:t>
      </w:r>
      <w:r>
        <w:rPr>
          <w:rFonts w:ascii="Times New Roman" w:hAnsi="Times New Roman"/>
          <w:sz w:val="24"/>
          <w:szCs w:val="24"/>
        </w:rPr>
        <w:softHyphen/>
        <w:t>дионах и других местах, не отведенных для этой цели.</w:t>
      </w:r>
      <w:r>
        <w:rPr>
          <w:rFonts w:ascii="Times New Roman" w:hAnsi="Times New Roman"/>
          <w:sz w:val="24"/>
          <w:szCs w:val="24"/>
        </w:rPr>
        <w:br/>
        <w:t>9.3.6. Размещать объекты торговли, временные и сезонные сооружения, кафе, пивные и пр. на тротуарах и газонной части улиц, скверов, парковой и лесной зоны.</w:t>
      </w:r>
      <w:r>
        <w:rPr>
          <w:rFonts w:ascii="Times New Roman" w:hAnsi="Times New Roman"/>
          <w:sz w:val="24"/>
          <w:szCs w:val="24"/>
        </w:rPr>
        <w:br/>
        <w:t>9.3.7. Движение по населенным пунктам и прочим дорогам общего пользования поселения загрязненного автотранспорта, перевозка мусо</w:t>
      </w:r>
      <w:r>
        <w:rPr>
          <w:rFonts w:ascii="Times New Roman" w:hAnsi="Times New Roman"/>
          <w:sz w:val="24"/>
          <w:szCs w:val="24"/>
        </w:rPr>
        <w:softHyphen/>
        <w:t>ра, сыпучих и жидких материалов без применения мер предосторож</w:t>
      </w:r>
      <w:r>
        <w:rPr>
          <w:rFonts w:ascii="Times New Roman" w:hAnsi="Times New Roman"/>
          <w:sz w:val="24"/>
          <w:szCs w:val="24"/>
        </w:rPr>
        <w:softHyphen/>
        <w:t>ности (полог, герметизация, мойка ходовой части и пр.), предотвра</w:t>
      </w:r>
      <w:r>
        <w:rPr>
          <w:rFonts w:ascii="Times New Roman" w:hAnsi="Times New Roman"/>
          <w:sz w:val="24"/>
          <w:szCs w:val="24"/>
        </w:rPr>
        <w:softHyphen/>
        <w:t>щающих загрязнение окружающей территории.</w:t>
      </w:r>
      <w:r>
        <w:rPr>
          <w:rFonts w:ascii="Times New Roman" w:hAnsi="Times New Roman"/>
          <w:sz w:val="24"/>
          <w:szCs w:val="24"/>
        </w:rPr>
        <w:br/>
        <w:t>КАТЕГОРИЧЕСКИ ЗАПРЕЩАЕТСЯ:</w:t>
      </w:r>
    </w:p>
    <w:p w:rsidR="00C40EA1" w:rsidRDefault="00C40EA1" w:rsidP="00BA3D9D">
      <w:pPr>
        <w:jc w:val="both"/>
        <w:rPr>
          <w:rFonts w:ascii="Times New Roman" w:hAnsi="Times New Roman"/>
          <w:sz w:val="24"/>
          <w:szCs w:val="24"/>
        </w:rPr>
      </w:pPr>
      <w:r>
        <w:rPr>
          <w:rFonts w:ascii="Times New Roman" w:hAnsi="Times New Roman"/>
          <w:sz w:val="24"/>
          <w:szCs w:val="24"/>
        </w:rPr>
        <w:t>посыпка технической солью или обработка солевым раствором тротуаров и проезжей части улицы при гололеде.</w:t>
      </w:r>
    </w:p>
    <w:p w:rsidR="00C40EA1" w:rsidRPr="008A099F" w:rsidRDefault="00C40EA1" w:rsidP="008A099F">
      <w:pPr>
        <w:rPr>
          <w:rFonts w:ascii="Times New Roman" w:hAnsi="Times New Roman"/>
          <w:sz w:val="24"/>
          <w:szCs w:val="24"/>
        </w:rPr>
      </w:pPr>
      <w:r w:rsidRPr="008A099F">
        <w:rPr>
          <w:rFonts w:ascii="Times New Roman" w:hAnsi="Times New Roman"/>
          <w:sz w:val="24"/>
          <w:szCs w:val="24"/>
        </w:rPr>
        <w:t>10. Содержание животных на территории Пролетарского сельсовета</w:t>
      </w:r>
    </w:p>
    <w:p w:rsidR="00C40EA1" w:rsidRPr="008A099F" w:rsidRDefault="00C40EA1" w:rsidP="008A099F">
      <w:pPr>
        <w:jc w:val="both"/>
        <w:rPr>
          <w:rFonts w:ascii="Times New Roman" w:hAnsi="Times New Roman"/>
          <w:sz w:val="24"/>
          <w:szCs w:val="24"/>
        </w:rPr>
      </w:pPr>
      <w:r w:rsidRPr="008A099F">
        <w:rPr>
          <w:rFonts w:ascii="Times New Roman" w:hAnsi="Times New Roman"/>
          <w:b/>
          <w:sz w:val="24"/>
          <w:szCs w:val="24"/>
        </w:rPr>
        <w:t xml:space="preserve"> </w:t>
      </w:r>
      <w:r w:rsidRPr="008A099F">
        <w:rPr>
          <w:rFonts w:ascii="Times New Roman" w:hAnsi="Times New Roman"/>
          <w:sz w:val="24"/>
          <w:szCs w:val="24"/>
        </w:rPr>
        <w:t xml:space="preserve">Содержание домашних животных на территории Пролетарского сельсовета  осуществляется в соответствии со ст. 9 Федерального закона № 438-ФЗ от 27.12.2018г. </w:t>
      </w:r>
      <w:hyperlink r:id="rId5" w:history="1">
        <w:r w:rsidRPr="008A099F">
          <w:rPr>
            <w:rStyle w:val="Hyperlink"/>
            <w:bCs/>
            <w:color w:val="auto"/>
            <w:sz w:val="24"/>
            <w:szCs w:val="24"/>
            <w:shd w:val="clear" w:color="auto" w:fill="FFFFFF"/>
          </w:rPr>
          <w:t>"Об ответственном обращении с животными и о внесении изменений в отдельные законодательные акты Российской Федерации"</w:t>
        </w:r>
      </w:hyperlink>
    </w:p>
    <w:p w:rsidR="00C40EA1" w:rsidRDefault="00C40EA1" w:rsidP="00BA3D9D">
      <w:pPr>
        <w:jc w:val="both"/>
        <w:rPr>
          <w:rFonts w:ascii="Times New Roman" w:hAnsi="Times New Roman"/>
          <w:sz w:val="24"/>
          <w:szCs w:val="24"/>
        </w:rPr>
      </w:pPr>
    </w:p>
    <w:p w:rsidR="00C40EA1" w:rsidRPr="008A099F" w:rsidRDefault="00C40EA1" w:rsidP="008A099F">
      <w:pPr>
        <w:jc w:val="both"/>
        <w:rPr>
          <w:rFonts w:ascii="Times New Roman" w:hAnsi="Times New Roman"/>
          <w:sz w:val="24"/>
          <w:szCs w:val="24"/>
        </w:rPr>
      </w:pPr>
      <w:r w:rsidRPr="008A099F">
        <w:rPr>
          <w:rFonts w:ascii="Times New Roman" w:hAnsi="Times New Roman"/>
          <w:sz w:val="24"/>
          <w:szCs w:val="24"/>
        </w:rPr>
        <w:t xml:space="preserve">10.1. На территории поселения запрещено осуществлять выпас пастбищных животных вне отведенных для этих целей территорий, определенных администрацией Пролетарского сельсовета. Выпас  сельскохозяйственных животных (КРС) осуществляется на пастбищах под наблюдением владельца или уполномоченного им лица (пастуха). </w:t>
      </w:r>
    </w:p>
    <w:p w:rsidR="00C40EA1" w:rsidRPr="008A099F" w:rsidRDefault="00C40EA1" w:rsidP="008A099F">
      <w:pPr>
        <w:jc w:val="both"/>
        <w:rPr>
          <w:rFonts w:ascii="Times New Roman" w:hAnsi="Times New Roman"/>
          <w:sz w:val="24"/>
          <w:szCs w:val="24"/>
        </w:rPr>
      </w:pPr>
      <w:r w:rsidRPr="008A099F">
        <w:rPr>
          <w:rFonts w:ascii="Times New Roman" w:hAnsi="Times New Roman"/>
          <w:sz w:val="24"/>
          <w:szCs w:val="24"/>
        </w:rPr>
        <w:t>Дата начала и окончания выпаса на муниципальные пастбища определяется сходами граждан. Выпас в неустановленное время не допускается.</w:t>
      </w:r>
    </w:p>
    <w:p w:rsidR="00C40EA1" w:rsidRPr="008A099F" w:rsidRDefault="00C40EA1" w:rsidP="008A099F">
      <w:pPr>
        <w:pStyle w:val="ConsPlusNormal"/>
        <w:ind w:firstLine="540"/>
        <w:jc w:val="both"/>
        <w:rPr>
          <w:rFonts w:ascii="Times New Roman" w:hAnsi="Times New Roman"/>
          <w:color w:val="000000"/>
          <w:sz w:val="24"/>
          <w:szCs w:val="24"/>
        </w:rPr>
      </w:pPr>
      <w:r w:rsidRPr="008A099F">
        <w:rPr>
          <w:rFonts w:ascii="Times New Roman" w:hAnsi="Times New Roman"/>
          <w:color w:val="000000"/>
          <w:sz w:val="24"/>
          <w:szCs w:val="24"/>
        </w:rPr>
        <w:t xml:space="preserve">10.2. Владельцы собак и кошек обязаны следить за своими животными, не допускать загрязнения животными подъездов, лестничных клеток, детских площадок, дорог, тротуаров и иных мест общего пользования. </w:t>
      </w:r>
    </w:p>
    <w:p w:rsidR="00C40EA1" w:rsidRPr="008A099F" w:rsidRDefault="00C40EA1" w:rsidP="008A099F">
      <w:pPr>
        <w:pStyle w:val="ConsPlusNormal"/>
        <w:ind w:firstLine="540"/>
        <w:jc w:val="both"/>
        <w:rPr>
          <w:rFonts w:ascii="Times New Roman" w:hAnsi="Times New Roman"/>
          <w:color w:val="000000"/>
          <w:sz w:val="24"/>
          <w:szCs w:val="24"/>
        </w:rPr>
      </w:pPr>
      <w:r w:rsidRPr="008A099F">
        <w:rPr>
          <w:rFonts w:ascii="Times New Roman" w:hAnsi="Times New Roman"/>
          <w:color w:val="000000"/>
          <w:sz w:val="24"/>
          <w:szCs w:val="24"/>
        </w:rPr>
        <w:t xml:space="preserve">   Экскременты животных должны быть убраны владельцем животного немедленно.</w:t>
      </w:r>
    </w:p>
    <w:p w:rsidR="00C40EA1" w:rsidRPr="008A099F" w:rsidRDefault="00C40EA1" w:rsidP="008A099F">
      <w:pPr>
        <w:pStyle w:val="ConsPlusNormal"/>
        <w:ind w:firstLine="540"/>
        <w:rPr>
          <w:rFonts w:ascii="Times New Roman" w:hAnsi="Times New Roman"/>
          <w:color w:val="000000"/>
          <w:spacing w:val="2"/>
          <w:sz w:val="24"/>
          <w:szCs w:val="24"/>
        </w:rPr>
      </w:pPr>
      <w:r w:rsidRPr="008A099F">
        <w:rPr>
          <w:rFonts w:ascii="Times New Roman" w:hAnsi="Times New Roman"/>
          <w:color w:val="000000"/>
          <w:spacing w:val="2"/>
          <w:sz w:val="24"/>
          <w:szCs w:val="24"/>
        </w:rPr>
        <w:t xml:space="preserve"> Выгул домашних животных осуществляется в специально отведенных местах, при наличии сопровождающего лица, поводка и намордника, когда их наличие обязательно.</w:t>
      </w:r>
    </w:p>
    <w:p w:rsidR="00C40EA1" w:rsidRPr="008A099F" w:rsidRDefault="00C40EA1" w:rsidP="008A099F">
      <w:pPr>
        <w:pStyle w:val="ConsPlusNormal"/>
        <w:ind w:firstLine="540"/>
        <w:jc w:val="both"/>
        <w:rPr>
          <w:rFonts w:ascii="Times New Roman" w:hAnsi="Times New Roman"/>
          <w:color w:val="000000"/>
          <w:spacing w:val="2"/>
          <w:sz w:val="24"/>
          <w:szCs w:val="24"/>
          <w:shd w:val="clear" w:color="auto" w:fill="FFFFFF"/>
        </w:rPr>
      </w:pPr>
      <w:r w:rsidRPr="008A099F">
        <w:rPr>
          <w:rFonts w:ascii="Times New Roman" w:hAnsi="Times New Roman"/>
          <w:color w:val="000000"/>
          <w:spacing w:val="2"/>
          <w:sz w:val="24"/>
          <w:szCs w:val="24"/>
          <w:shd w:val="clear" w:color="auto" w:fill="FFFFFF"/>
        </w:rPr>
        <w:t xml:space="preserve"> Выгул собаки без поводка и намордника разрешается в случае, если при выгуле собаки не может возникнуть опасность для жизни и здоровья людей.     </w:t>
      </w:r>
    </w:p>
    <w:p w:rsidR="00C40EA1" w:rsidRPr="008A099F" w:rsidRDefault="00C40EA1" w:rsidP="008A099F">
      <w:pPr>
        <w:pStyle w:val="ConsPlusNormal"/>
        <w:ind w:firstLine="540"/>
        <w:jc w:val="both"/>
        <w:rPr>
          <w:rFonts w:ascii="Times New Roman" w:hAnsi="Times New Roman"/>
          <w:color w:val="FF0000"/>
          <w:spacing w:val="2"/>
          <w:sz w:val="24"/>
          <w:szCs w:val="24"/>
          <w:shd w:val="clear" w:color="auto" w:fill="FFFFFF"/>
        </w:rPr>
      </w:pPr>
      <w:r w:rsidRPr="008A099F">
        <w:rPr>
          <w:rFonts w:ascii="Times New Roman" w:hAnsi="Times New Roman"/>
          <w:color w:val="000000"/>
          <w:spacing w:val="2"/>
          <w:sz w:val="24"/>
          <w:szCs w:val="24"/>
          <w:shd w:val="clear" w:color="auto" w:fill="FFFFFF"/>
        </w:rPr>
        <w:t xml:space="preserve">  Выводить собак из жилых помещений (домов), в том числе при прохождении через места общего пользования (лифты, лестничные площадки, подъезды и т. п.), а также из изолированных территорий в общие дворы и на улицу разрешается только на поводке и (или) в наморднике. Эти требования должны соблюдаться и при возвращении с прогулки</w:t>
      </w:r>
      <w:r w:rsidRPr="008A099F">
        <w:rPr>
          <w:rFonts w:ascii="Times New Roman" w:hAnsi="Times New Roman"/>
          <w:color w:val="FF0000"/>
          <w:spacing w:val="2"/>
          <w:sz w:val="24"/>
          <w:szCs w:val="24"/>
          <w:shd w:val="clear" w:color="auto" w:fill="FFFFFF"/>
        </w:rPr>
        <w:t>. </w:t>
      </w:r>
    </w:p>
    <w:p w:rsidR="00C40EA1" w:rsidRDefault="00C40EA1" w:rsidP="00BA3D9D">
      <w:pPr>
        <w:jc w:val="both"/>
        <w:rPr>
          <w:rFonts w:ascii="Times New Roman" w:hAnsi="Times New Roman"/>
          <w:sz w:val="28"/>
          <w:szCs w:val="28"/>
        </w:rPr>
      </w:pPr>
      <w:r>
        <w:rPr>
          <w:rFonts w:ascii="Times New Roman" w:hAnsi="Times New Roman"/>
          <w:spacing w:val="2"/>
          <w:sz w:val="28"/>
          <w:szCs w:val="28"/>
        </w:rPr>
        <w:t>10.3.</w:t>
      </w:r>
      <w:r w:rsidRPr="00D406DE">
        <w:rPr>
          <w:rFonts w:ascii="Times New Roman" w:hAnsi="Times New Roman"/>
          <w:sz w:val="28"/>
          <w:szCs w:val="28"/>
        </w:rPr>
        <w:t xml:space="preserve"> На территории поселения осуществляется отлов собак и кошек, независимо от породы и назначения (в том числе и имеющие ошейник с номерным знаком), находящихся на общественных местах без сопровождающего лица. Отлов бродячих животных осуществляется специализированными организациями по муниципальным контрактам в пределах средств, предусмотренных в бюджете муниципального образования на эти цели</w:t>
      </w:r>
    </w:p>
    <w:p w:rsidR="00C40EA1" w:rsidRDefault="00C40EA1" w:rsidP="00BA3D9D">
      <w:pPr>
        <w:jc w:val="both"/>
        <w:rPr>
          <w:rFonts w:ascii="Times New Roman" w:hAnsi="Times New Roman"/>
          <w:sz w:val="24"/>
          <w:szCs w:val="24"/>
        </w:rPr>
      </w:pPr>
      <w:r>
        <w:rPr>
          <w:rFonts w:ascii="Times New Roman" w:hAnsi="Times New Roman"/>
          <w:sz w:val="28"/>
          <w:szCs w:val="28"/>
        </w:rPr>
        <w:t>10.4.</w:t>
      </w:r>
      <w:r w:rsidRPr="00D406DE">
        <w:rPr>
          <w:rFonts w:ascii="Times New Roman" w:hAnsi="Times New Roman"/>
          <w:sz w:val="28"/>
          <w:szCs w:val="28"/>
        </w:rPr>
        <w:t>Порядок содержания домашних животных на территории  поселения, а также порядок обращения с навозом (пометом) домашних животных (птиц) устанавливается в соответствии с ветеринарными, санитарными и экологическими требованиями</w:t>
      </w:r>
      <w:r>
        <w:rPr>
          <w:rFonts w:ascii="Times New Roman" w:hAnsi="Times New Roman"/>
          <w:sz w:val="24"/>
          <w:szCs w:val="24"/>
        </w:rPr>
        <w:br/>
        <w:t>10.5. исключен;</w:t>
      </w:r>
    </w:p>
    <w:p w:rsidR="00C40EA1" w:rsidRDefault="00C40EA1" w:rsidP="00BA3D9D">
      <w:pPr>
        <w:jc w:val="both"/>
        <w:rPr>
          <w:rFonts w:ascii="Times New Roman" w:hAnsi="Times New Roman"/>
          <w:sz w:val="24"/>
          <w:szCs w:val="24"/>
        </w:rPr>
      </w:pPr>
      <w:r>
        <w:rPr>
          <w:rFonts w:ascii="Times New Roman" w:hAnsi="Times New Roman"/>
          <w:sz w:val="24"/>
          <w:szCs w:val="24"/>
        </w:rPr>
        <w:t>11. Освещение территории Пролетарского сельсовета Ордынского района Новосибирской области.</w:t>
      </w:r>
    </w:p>
    <w:p w:rsidR="00C40EA1" w:rsidRDefault="00C40EA1" w:rsidP="00BA3D9D">
      <w:pPr>
        <w:jc w:val="both"/>
        <w:rPr>
          <w:rFonts w:ascii="Times New Roman" w:hAnsi="Times New Roman"/>
          <w:sz w:val="24"/>
          <w:szCs w:val="24"/>
        </w:rPr>
      </w:pPr>
      <w:r>
        <w:rPr>
          <w:rFonts w:ascii="Times New Roman" w:hAnsi="Times New Roman"/>
          <w:sz w:val="24"/>
          <w:szCs w:val="24"/>
        </w:rPr>
        <w:t>11.1. Улицы, дороги, площади, тротуары, общественные территории, территории жилых домов, территории промышленных и коммунальных организаций, элементы информации рекомендуется освещать в темное время суток по расписанию, утвержденному администрацией сельсовета согласно сезонной продолжительности светового дня.</w:t>
      </w:r>
    </w:p>
    <w:p w:rsidR="00C40EA1" w:rsidRDefault="00C40EA1" w:rsidP="00BA3D9D">
      <w:pPr>
        <w:jc w:val="both"/>
        <w:rPr>
          <w:rFonts w:ascii="Times New Roman" w:hAnsi="Times New Roman"/>
          <w:sz w:val="24"/>
          <w:szCs w:val="24"/>
        </w:rPr>
      </w:pPr>
      <w:r>
        <w:rPr>
          <w:rFonts w:ascii="Times New Roman" w:hAnsi="Times New Roman"/>
          <w:sz w:val="24"/>
          <w:szCs w:val="24"/>
        </w:rPr>
        <w:t>Обязанность по освещению данных объектов следует возлагать на их собственников или уполномоченных собственником лиц.</w:t>
      </w:r>
    </w:p>
    <w:p w:rsidR="00C40EA1" w:rsidRDefault="00C40EA1" w:rsidP="00BA3D9D">
      <w:pPr>
        <w:jc w:val="both"/>
        <w:rPr>
          <w:rFonts w:ascii="Times New Roman" w:hAnsi="Times New Roman"/>
          <w:sz w:val="24"/>
          <w:szCs w:val="24"/>
        </w:rPr>
      </w:pPr>
      <w:r>
        <w:rPr>
          <w:rFonts w:ascii="Times New Roman" w:hAnsi="Times New Roman"/>
          <w:sz w:val="24"/>
          <w:szCs w:val="24"/>
        </w:rPr>
        <w:t>11.2.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w:t>
      </w:r>
    </w:p>
    <w:p w:rsidR="00C40EA1" w:rsidRDefault="00C40EA1" w:rsidP="00BA3D9D">
      <w:pPr>
        <w:jc w:val="both"/>
        <w:rPr>
          <w:rFonts w:ascii="Times New Roman" w:hAnsi="Times New Roman"/>
          <w:sz w:val="24"/>
          <w:szCs w:val="24"/>
        </w:rPr>
      </w:pPr>
      <w:r>
        <w:rPr>
          <w:rFonts w:ascii="Times New Roman" w:hAnsi="Times New Roman"/>
          <w:sz w:val="24"/>
          <w:szCs w:val="24"/>
        </w:rPr>
        <w:t>12. Контроль и ответственность за нарушение Правил бла</w:t>
      </w:r>
      <w:r>
        <w:rPr>
          <w:rFonts w:ascii="Times New Roman" w:hAnsi="Times New Roman"/>
          <w:sz w:val="24"/>
          <w:szCs w:val="24"/>
        </w:rPr>
        <w:softHyphen/>
        <w:t>гоустройства, обеспечения чистоты и порядка территории  Пролетарского сельсовета Ордынского района Новосибирской области.</w:t>
      </w:r>
    </w:p>
    <w:p w:rsidR="00C40EA1" w:rsidRDefault="00C40EA1" w:rsidP="00BA3D9D">
      <w:pPr>
        <w:jc w:val="both"/>
        <w:rPr>
          <w:rFonts w:ascii="Times New Roman" w:hAnsi="Times New Roman"/>
          <w:sz w:val="24"/>
          <w:szCs w:val="24"/>
        </w:rPr>
      </w:pPr>
      <w:r>
        <w:rPr>
          <w:rFonts w:ascii="Times New Roman" w:hAnsi="Times New Roman"/>
          <w:sz w:val="24"/>
          <w:szCs w:val="24"/>
        </w:rPr>
        <w:t>12.1.Контроль за соблюдением норм и требований в сфере внешнего благоустройства и содержания территорий в границах муниципального образования, предусмотренных настоящими Правилами, осуществляет местная администрация.</w:t>
      </w:r>
    </w:p>
    <w:p w:rsidR="00C40EA1" w:rsidRDefault="00C40EA1" w:rsidP="00BA3D9D">
      <w:pPr>
        <w:jc w:val="both"/>
        <w:rPr>
          <w:rFonts w:ascii="Times New Roman" w:hAnsi="Times New Roman"/>
          <w:sz w:val="24"/>
          <w:szCs w:val="24"/>
        </w:rPr>
      </w:pPr>
      <w:r>
        <w:rPr>
          <w:rFonts w:ascii="Times New Roman" w:hAnsi="Times New Roman"/>
          <w:sz w:val="24"/>
          <w:szCs w:val="24"/>
        </w:rPr>
        <w:t>12.2. За нарушение настоящих Правил виновные лица несут административную ответственность, установленную законодательством субъекта Российской Федерации об административных правонарушениях.</w:t>
      </w:r>
    </w:p>
    <w:p w:rsidR="00C40EA1" w:rsidRDefault="00C40EA1" w:rsidP="00BA3D9D">
      <w:pPr>
        <w:jc w:val="both"/>
        <w:rPr>
          <w:rFonts w:ascii="Times New Roman" w:hAnsi="Times New Roman"/>
          <w:sz w:val="24"/>
          <w:szCs w:val="24"/>
        </w:rPr>
      </w:pPr>
      <w:r>
        <w:rPr>
          <w:rFonts w:ascii="Times New Roman" w:hAnsi="Times New Roman"/>
          <w:sz w:val="24"/>
          <w:szCs w:val="24"/>
        </w:rPr>
        <w:t>13</w:t>
      </w:r>
      <w:r>
        <w:rPr>
          <w:rFonts w:ascii="Times New Roman" w:hAnsi="Times New Roman"/>
          <w:color w:val="000000"/>
          <w:sz w:val="24"/>
          <w:szCs w:val="24"/>
        </w:rPr>
        <w:t>.  Особые рекомендации для обеспечения доступности городской среды.</w:t>
      </w:r>
    </w:p>
    <w:p w:rsidR="00C40EA1" w:rsidRDefault="00C40EA1" w:rsidP="00BA3D9D">
      <w:pPr>
        <w:jc w:val="both"/>
        <w:rPr>
          <w:rFonts w:ascii="Times New Roman" w:hAnsi="Times New Roman"/>
          <w:sz w:val="24"/>
          <w:szCs w:val="24"/>
        </w:rPr>
      </w:pPr>
      <w:r>
        <w:rPr>
          <w:rFonts w:ascii="Times New Roman" w:hAnsi="Times New Roman"/>
          <w:sz w:val="24"/>
          <w:szCs w:val="24"/>
        </w:rPr>
        <w:t>13.1.</w:t>
      </w:r>
      <w:r>
        <w:rPr>
          <w:rFonts w:ascii="Times New Roman" w:hAnsi="Times New Roman"/>
          <w:sz w:val="24"/>
          <w:szCs w:val="24"/>
          <w:lang w:eastAsia="en-US"/>
        </w:rPr>
        <w:t xml:space="preserve"> </w:t>
      </w:r>
      <w:r>
        <w:rPr>
          <w:rFonts w:ascii="Times New Roman" w:hAnsi="Times New Roman"/>
          <w:sz w:val="24"/>
          <w:szCs w:val="24"/>
        </w:rPr>
        <w:t>При разработке проектов планировки и застройки территории ,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C40EA1" w:rsidRDefault="00C40EA1" w:rsidP="00BA3D9D">
      <w:pPr>
        <w:jc w:val="both"/>
        <w:rPr>
          <w:rFonts w:ascii="Times New Roman" w:hAnsi="Times New Roman"/>
          <w:sz w:val="24"/>
          <w:szCs w:val="24"/>
        </w:rPr>
      </w:pPr>
      <w:r>
        <w:rPr>
          <w:rFonts w:ascii="Times New Roman" w:hAnsi="Times New Roman"/>
          <w:sz w:val="24"/>
          <w:szCs w:val="24"/>
        </w:rPr>
        <w:t>13.2.Проектирование,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C40EA1" w:rsidRDefault="00C40EA1" w:rsidP="00BA3D9D">
      <w:pPr>
        <w:tabs>
          <w:tab w:val="left" w:pos="851"/>
          <w:tab w:val="left" w:pos="1134"/>
        </w:tabs>
        <w:snapToGrid w:val="0"/>
        <w:jc w:val="both"/>
        <w:rPr>
          <w:rFonts w:ascii="Times New Roman" w:eastAsia="Arial Unicode MS" w:hAnsi="Times New Roman"/>
          <w:sz w:val="24"/>
          <w:szCs w:val="24"/>
        </w:rPr>
      </w:pPr>
      <w:r>
        <w:rPr>
          <w:rFonts w:ascii="Times New Roman" w:hAnsi="Times New Roman"/>
          <w:sz w:val="24"/>
          <w:szCs w:val="24"/>
        </w:rPr>
        <w:t xml:space="preserve">                       14. </w:t>
      </w:r>
      <w:r>
        <w:rPr>
          <w:rStyle w:val="20"/>
          <w:rFonts w:ascii="Times New Roman" w:hAnsi="Times New Roman"/>
        </w:rPr>
        <w:t>Формы и механизмы общественного участия в принятии решений и реализации проектов комплексного благоустройства и развития комфортной среды.</w:t>
      </w:r>
    </w:p>
    <w:p w:rsidR="00C40EA1" w:rsidRDefault="00C40EA1" w:rsidP="00BA3D9D">
      <w:pPr>
        <w:pStyle w:val="ListParagraph"/>
        <w:widowControl w:val="0"/>
        <w:tabs>
          <w:tab w:val="left" w:pos="1160"/>
        </w:tabs>
        <w:spacing w:after="0" w:line="326" w:lineRule="exact"/>
        <w:jc w:val="both"/>
        <w:rPr>
          <w:rFonts w:ascii="Times New Roman" w:hAnsi="Times New Roman"/>
          <w:color w:val="000000"/>
          <w:sz w:val="24"/>
          <w:szCs w:val="24"/>
        </w:rPr>
      </w:pPr>
      <w:r>
        <w:rPr>
          <w:rFonts w:ascii="Times New Roman" w:hAnsi="Times New Roman"/>
          <w:color w:val="000000"/>
          <w:sz w:val="24"/>
          <w:szCs w:val="24"/>
        </w:rPr>
        <w:t>14.1.Задачи, эффективность и формы общественного участия.</w:t>
      </w:r>
    </w:p>
    <w:p w:rsidR="00C40EA1" w:rsidRDefault="00C40E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14.1.1.Вовлеченность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40EA1" w:rsidRDefault="00C40E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14.1.2. Участие в развитии городской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C40EA1" w:rsidRDefault="00C40E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муниципального образования, формирует лояльность со стороны населения.</w:t>
      </w:r>
    </w:p>
    <w:p w:rsidR="00C40EA1" w:rsidRDefault="00C40EA1" w:rsidP="00BA3D9D">
      <w:pPr>
        <w:widowControl w:val="0"/>
        <w:tabs>
          <w:tab w:val="left" w:pos="1436"/>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 xml:space="preserve">    14.1.4. Приглашение со стороны органов власти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развивает социальный капитал муниципального образования и способствует учёту различных мнений, объективному повышению качества решений.</w:t>
      </w:r>
    </w:p>
    <w:p w:rsidR="00C40EA1" w:rsidRDefault="00C40EA1" w:rsidP="00BA3D9D">
      <w:pPr>
        <w:pStyle w:val="ListParagraph"/>
        <w:widowControl w:val="0"/>
        <w:tabs>
          <w:tab w:val="left" w:pos="1160"/>
        </w:tabs>
        <w:spacing w:after="0" w:line="326" w:lineRule="exact"/>
        <w:jc w:val="both"/>
        <w:rPr>
          <w:rFonts w:ascii="Times New Roman" w:hAnsi="Times New Roman"/>
          <w:color w:val="000000"/>
          <w:sz w:val="24"/>
          <w:szCs w:val="24"/>
        </w:rPr>
      </w:pPr>
      <w:r>
        <w:rPr>
          <w:rFonts w:ascii="Times New Roman" w:hAnsi="Times New Roman"/>
          <w:color w:val="000000"/>
          <w:sz w:val="24"/>
          <w:szCs w:val="24"/>
        </w:rPr>
        <w:t>14.2.Основные решения.</w:t>
      </w:r>
    </w:p>
    <w:p w:rsidR="00C40EA1" w:rsidRDefault="00C40EA1" w:rsidP="00BA3D9D">
      <w:pPr>
        <w:widowControl w:val="0"/>
        <w:tabs>
          <w:tab w:val="left" w:pos="1160"/>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C40EA1" w:rsidRDefault="00C40EA1" w:rsidP="00BA3D9D">
      <w:pPr>
        <w:widowControl w:val="0"/>
        <w:tabs>
          <w:tab w:val="left" w:pos="1160"/>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разработка внутренних правил, регулирующих процесс общественного участия;</w:t>
      </w:r>
    </w:p>
    <w:p w:rsidR="00C40EA1" w:rsidRDefault="00C40EA1" w:rsidP="00BA3D9D">
      <w:pPr>
        <w:widowControl w:val="0"/>
        <w:tabs>
          <w:tab w:val="left" w:pos="1160"/>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40EA1" w:rsidRDefault="00C40EA1" w:rsidP="00BA3D9D">
      <w:pPr>
        <w:widowControl w:val="0"/>
        <w:tabs>
          <w:tab w:val="left" w:pos="965"/>
        </w:tabs>
        <w:spacing w:line="322" w:lineRule="exact"/>
        <w:ind w:left="20" w:right="4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рекомендуется провести следующие процедуры:</w:t>
      </w:r>
    </w:p>
    <w:p w:rsidR="00C40EA1" w:rsidRDefault="00C40EA1" w:rsidP="00BA3D9D">
      <w:pPr>
        <w:widowControl w:val="0"/>
        <w:numPr>
          <w:ilvl w:val="0"/>
          <w:numId w:val="4"/>
        </w:numPr>
        <w:tabs>
          <w:tab w:val="left" w:pos="965"/>
        </w:tabs>
        <w:spacing w:after="0" w:line="322" w:lineRule="exact"/>
        <w:ind w:left="20" w:right="40" w:firstLine="700"/>
        <w:jc w:val="both"/>
        <w:rPr>
          <w:rFonts w:ascii="Times New Roman" w:hAnsi="Times New Roman"/>
          <w:color w:val="000000"/>
          <w:sz w:val="24"/>
          <w:szCs w:val="24"/>
        </w:rPr>
      </w:pPr>
      <w:r>
        <w:rPr>
          <w:rFonts w:ascii="Times New Roman" w:hAnsi="Times New Roman"/>
          <w:color w:val="000000"/>
          <w:sz w:val="24"/>
          <w:szCs w:val="24"/>
        </w:rPr>
        <w:t>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C40EA1" w:rsidRDefault="00C40EA1" w:rsidP="00BA3D9D">
      <w:pPr>
        <w:widowControl w:val="0"/>
        <w:numPr>
          <w:ilvl w:val="0"/>
          <w:numId w:val="4"/>
        </w:numPr>
        <w:tabs>
          <w:tab w:val="left" w:pos="965"/>
          <w:tab w:val="left" w:pos="1822"/>
        </w:tabs>
        <w:spacing w:after="0"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этап:</w:t>
      </w:r>
      <w:r>
        <w:rPr>
          <w:rFonts w:ascii="Times New Roman" w:hAnsi="Times New Roman"/>
          <w:color w:val="000000"/>
          <w:sz w:val="24"/>
          <w:szCs w:val="24"/>
        </w:rPr>
        <w:tab/>
        <w:t>совмещение общественного участия и профессиональной</w:t>
      </w:r>
    </w:p>
    <w:p w:rsidR="00C40EA1" w:rsidRDefault="00C40E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C40EA1" w:rsidRDefault="00C40EA1" w:rsidP="00BA3D9D">
      <w:pPr>
        <w:widowControl w:val="0"/>
        <w:numPr>
          <w:ilvl w:val="0"/>
          <w:numId w:val="4"/>
        </w:numPr>
        <w:tabs>
          <w:tab w:val="left" w:pos="965"/>
          <w:tab w:val="left" w:pos="1822"/>
        </w:tabs>
        <w:spacing w:after="0"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этап:</w:t>
      </w:r>
      <w:r>
        <w:rPr>
          <w:rFonts w:ascii="Times New Roman" w:hAnsi="Times New Roman"/>
          <w:color w:val="000000"/>
          <w:sz w:val="24"/>
          <w:szCs w:val="24"/>
        </w:rPr>
        <w:tab/>
        <w:t>рассмотрение созданных вариантов с вовлечением всех</w:t>
      </w:r>
    </w:p>
    <w:p w:rsidR="00C40EA1" w:rsidRDefault="00C40E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заинтересованных лиц, имеющих отношение к данной территории и данному вопросу;</w:t>
      </w:r>
    </w:p>
    <w:p w:rsidR="00C40EA1" w:rsidRDefault="00C40EA1" w:rsidP="00BA3D9D">
      <w:pPr>
        <w:widowControl w:val="0"/>
        <w:numPr>
          <w:ilvl w:val="0"/>
          <w:numId w:val="4"/>
        </w:numPr>
        <w:tabs>
          <w:tab w:val="left" w:pos="965"/>
        </w:tabs>
        <w:spacing w:after="0"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этап: передача выбранной концепции на доработку специалистам, вновь</w:t>
      </w:r>
    </w:p>
    <w:p w:rsidR="00C40EA1" w:rsidRDefault="00C40EA1" w:rsidP="00BA3D9D">
      <w:pPr>
        <w:widowControl w:val="0"/>
        <w:tabs>
          <w:tab w:val="left" w:pos="454"/>
          <w:tab w:val="right" w:pos="9663"/>
        </w:tabs>
        <w:spacing w:line="322" w:lineRule="exact"/>
        <w:ind w:left="20"/>
        <w:jc w:val="both"/>
        <w:rPr>
          <w:rFonts w:ascii="Times New Roman" w:hAnsi="Times New Roman"/>
          <w:color w:val="000000"/>
          <w:sz w:val="24"/>
          <w:szCs w:val="24"/>
        </w:rPr>
      </w:pPr>
      <w:r>
        <w:rPr>
          <w:rFonts w:ascii="Times New Roman" w:hAnsi="Times New Roman"/>
          <w:color w:val="000000"/>
          <w:sz w:val="24"/>
          <w:szCs w:val="24"/>
        </w:rPr>
        <w:t>и</w:t>
      </w:r>
      <w:r>
        <w:rPr>
          <w:rFonts w:ascii="Times New Roman" w:hAnsi="Times New Roman"/>
          <w:color w:val="000000"/>
          <w:sz w:val="24"/>
          <w:szCs w:val="24"/>
        </w:rPr>
        <w:tab/>
        <w:t>рассмотрение финального решения, в том числе</w:t>
      </w:r>
      <w:r>
        <w:rPr>
          <w:rFonts w:ascii="Times New Roman" w:hAnsi="Times New Roman"/>
          <w:color w:val="000000"/>
          <w:sz w:val="24"/>
          <w:szCs w:val="24"/>
        </w:rPr>
        <w:tab/>
        <w:t>усиление</w:t>
      </w:r>
    </w:p>
    <w:p w:rsidR="00C40EA1" w:rsidRDefault="00C40EA1" w:rsidP="00BA3D9D">
      <w:pPr>
        <w:widowControl w:val="0"/>
        <w:spacing w:line="322" w:lineRule="exact"/>
        <w:ind w:left="20"/>
        <w:jc w:val="both"/>
        <w:rPr>
          <w:rFonts w:ascii="Times New Roman" w:hAnsi="Times New Roman"/>
          <w:color w:val="000000"/>
          <w:sz w:val="24"/>
          <w:szCs w:val="24"/>
        </w:rPr>
      </w:pPr>
      <w:r>
        <w:rPr>
          <w:rFonts w:ascii="Times New Roman" w:hAnsi="Times New Roman"/>
          <w:color w:val="000000"/>
          <w:sz w:val="24"/>
          <w:szCs w:val="24"/>
        </w:rPr>
        <w:t>его эффективности и привлекательности с участием всех заинтересованных лиц.</w:t>
      </w:r>
    </w:p>
    <w:p w:rsidR="00C40EA1" w:rsidRDefault="00C40EA1" w:rsidP="00BA3D9D">
      <w:pPr>
        <w:pStyle w:val="ListParagraph"/>
        <w:widowControl w:val="0"/>
        <w:tabs>
          <w:tab w:val="left" w:pos="1422"/>
          <w:tab w:val="right" w:pos="9663"/>
        </w:tabs>
        <w:spacing w:after="0" w:line="322" w:lineRule="exact"/>
        <w:ind w:left="0"/>
        <w:jc w:val="both"/>
        <w:rPr>
          <w:rFonts w:ascii="Times New Roman" w:hAnsi="Times New Roman"/>
          <w:color w:val="000000"/>
          <w:sz w:val="24"/>
          <w:szCs w:val="24"/>
        </w:rPr>
      </w:pPr>
      <w:r>
        <w:rPr>
          <w:rFonts w:ascii="Times New Roman" w:hAnsi="Times New Roman"/>
          <w:color w:val="000000"/>
          <w:sz w:val="24"/>
          <w:szCs w:val="24"/>
        </w:rPr>
        <w:t>14.2.1.Все формы общественного участия целесообразно</w:t>
      </w:r>
      <w:r>
        <w:rPr>
          <w:rFonts w:ascii="Times New Roman" w:hAnsi="Times New Roman"/>
          <w:color w:val="000000"/>
          <w:sz w:val="24"/>
          <w:szCs w:val="24"/>
        </w:rPr>
        <w:tab/>
        <w:t>направлять</w:t>
      </w:r>
    </w:p>
    <w:p w:rsidR="00C40EA1" w:rsidRDefault="00C40E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C40EA1" w:rsidRDefault="00C40EA1" w:rsidP="00BA3D9D">
      <w:pPr>
        <w:pStyle w:val="ListParagraph"/>
        <w:widowControl w:val="0"/>
        <w:tabs>
          <w:tab w:val="left" w:pos="1422"/>
          <w:tab w:val="right" w:pos="9663"/>
        </w:tabs>
        <w:spacing w:after="0" w:line="322" w:lineRule="exact"/>
        <w:ind w:left="0"/>
        <w:jc w:val="both"/>
        <w:rPr>
          <w:rFonts w:ascii="Times New Roman" w:hAnsi="Times New Roman"/>
          <w:color w:val="000000"/>
          <w:sz w:val="24"/>
          <w:szCs w:val="24"/>
        </w:rPr>
      </w:pPr>
      <w:r>
        <w:rPr>
          <w:rFonts w:ascii="Times New Roman" w:hAnsi="Times New Roman"/>
          <w:color w:val="000000"/>
          <w:sz w:val="24"/>
          <w:szCs w:val="24"/>
        </w:rPr>
        <w:t>14.2.2.Открытое обсуждение проектов благоустройства</w:t>
      </w:r>
      <w:r>
        <w:rPr>
          <w:rFonts w:ascii="Times New Roman" w:hAnsi="Times New Roman"/>
          <w:color w:val="000000"/>
          <w:sz w:val="24"/>
          <w:szCs w:val="24"/>
        </w:rPr>
        <w:tab/>
        <w:t>территорий</w:t>
      </w:r>
    </w:p>
    <w:p w:rsidR="00C40EA1" w:rsidRDefault="00C40E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рекомендуется организовывать на этапе формулирования задач проекта и по итогам каждого из этапов проектирования.</w:t>
      </w:r>
    </w:p>
    <w:p w:rsidR="00C40EA1" w:rsidRDefault="00C40EA1" w:rsidP="00BA3D9D">
      <w:pPr>
        <w:widowControl w:val="0"/>
        <w:tabs>
          <w:tab w:val="left" w:pos="1422"/>
        </w:tabs>
        <w:spacing w:line="322" w:lineRule="exact"/>
        <w:ind w:right="40"/>
        <w:jc w:val="both"/>
        <w:rPr>
          <w:rFonts w:ascii="Times New Roman" w:hAnsi="Times New Roman"/>
          <w:color w:val="000000"/>
          <w:sz w:val="24"/>
          <w:szCs w:val="24"/>
        </w:rPr>
      </w:pPr>
      <w:r>
        <w:rPr>
          <w:rFonts w:ascii="Times New Roman" w:hAnsi="Times New Roman"/>
          <w:color w:val="000000"/>
          <w:sz w:val="24"/>
          <w:szCs w:val="24"/>
        </w:rPr>
        <w:t>14.2.3. 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C40EA1" w:rsidRDefault="00C40EA1" w:rsidP="00BA3D9D">
      <w:pPr>
        <w:pStyle w:val="ListParagraph"/>
        <w:widowControl w:val="0"/>
        <w:tabs>
          <w:tab w:val="left" w:pos="1422"/>
        </w:tabs>
        <w:spacing w:after="0" w:line="322" w:lineRule="exact"/>
        <w:ind w:left="0"/>
        <w:jc w:val="both"/>
        <w:rPr>
          <w:rFonts w:ascii="Times New Roman" w:hAnsi="Times New Roman"/>
          <w:color w:val="000000"/>
          <w:sz w:val="24"/>
          <w:szCs w:val="24"/>
        </w:rPr>
      </w:pPr>
      <w:r>
        <w:rPr>
          <w:rFonts w:ascii="Times New Roman" w:hAnsi="Times New Roman"/>
          <w:color w:val="000000"/>
          <w:sz w:val="24"/>
          <w:szCs w:val="24"/>
        </w:rPr>
        <w:t>14.2.4.Для повышения уровня доступности информации</w:t>
      </w:r>
    </w:p>
    <w:p w:rsidR="00C40EA1" w:rsidRDefault="00C40EA1" w:rsidP="00BA3D9D">
      <w:pPr>
        <w:widowControl w:val="0"/>
        <w:tabs>
          <w:tab w:val="left" w:pos="454"/>
          <w:tab w:val="right" w:pos="9663"/>
        </w:tabs>
        <w:spacing w:line="322" w:lineRule="exact"/>
        <w:ind w:left="20"/>
        <w:jc w:val="both"/>
        <w:rPr>
          <w:rFonts w:ascii="Times New Roman" w:hAnsi="Times New Roman"/>
          <w:color w:val="000000"/>
          <w:sz w:val="24"/>
          <w:szCs w:val="24"/>
        </w:rPr>
      </w:pPr>
      <w:r>
        <w:rPr>
          <w:rFonts w:ascii="Times New Roman" w:hAnsi="Times New Roman"/>
          <w:color w:val="000000"/>
          <w:sz w:val="24"/>
          <w:szCs w:val="24"/>
        </w:rPr>
        <w:t>и</w:t>
      </w:r>
      <w:r>
        <w:rPr>
          <w:rFonts w:ascii="Times New Roman" w:hAnsi="Times New Roman"/>
          <w:color w:val="000000"/>
          <w:sz w:val="24"/>
          <w:szCs w:val="24"/>
        </w:rPr>
        <w:tab/>
        <w:t>информирования населения и заинтересованных лиц</w:t>
      </w:r>
      <w:r>
        <w:rPr>
          <w:rFonts w:ascii="Times New Roman" w:hAnsi="Times New Roman"/>
          <w:color w:val="000000"/>
          <w:sz w:val="24"/>
          <w:szCs w:val="24"/>
        </w:rPr>
        <w:tab/>
        <w:t>о задачах</w:t>
      </w:r>
    </w:p>
    <w:p w:rsidR="00C40EA1" w:rsidRDefault="00C40EA1" w:rsidP="00BA3D9D">
      <w:pPr>
        <w:widowControl w:val="0"/>
        <w:spacing w:line="322" w:lineRule="exact"/>
        <w:ind w:left="20" w:right="40"/>
        <w:jc w:val="both"/>
        <w:rPr>
          <w:rFonts w:ascii="Times New Roman" w:hAnsi="Times New Roman"/>
          <w:color w:val="000000"/>
          <w:sz w:val="24"/>
          <w:szCs w:val="24"/>
        </w:rPr>
      </w:pPr>
      <w:r>
        <w:rPr>
          <w:rFonts w:ascii="Times New Roman" w:hAnsi="Times New Roman"/>
          <w:color w:val="000000"/>
          <w:sz w:val="24"/>
          <w:szCs w:val="24"/>
        </w:rPr>
        <w:t>и проектах в сфере благоустройства и комплексного развития городской среды рекомендуется создать (использовать существующий) интерактивный портал в информационно-телекоммуникационной сети Интернет (далее - сеть Интернет), предоставляющий наиболее полную и актуальную информацию в данной сфере</w:t>
      </w:r>
    </w:p>
    <w:p w:rsidR="00C40EA1" w:rsidRDefault="00C40EA1" w:rsidP="00BA3D9D">
      <w:pPr>
        <w:widowControl w:val="0"/>
        <w:numPr>
          <w:ilvl w:val="0"/>
          <w:numId w:val="3"/>
        </w:numPr>
        <w:tabs>
          <w:tab w:val="left" w:pos="454"/>
        </w:tabs>
        <w:spacing w:after="0" w:line="322" w:lineRule="exact"/>
        <w:ind w:left="20" w:right="40"/>
        <w:jc w:val="both"/>
        <w:rPr>
          <w:rFonts w:ascii="Times New Roman" w:hAnsi="Times New Roman"/>
          <w:color w:val="000000"/>
          <w:sz w:val="24"/>
          <w:szCs w:val="24"/>
        </w:rPr>
      </w:pPr>
      <w:r>
        <w:rPr>
          <w:rFonts w:ascii="Times New Roman" w:hAnsi="Times New Roman"/>
          <w:color w:val="000000"/>
          <w:sz w:val="24"/>
          <w:szCs w:val="24"/>
        </w:rPr>
        <w:t>организованную и представленную максимально понятным образом для пользователей портала.</w:t>
      </w:r>
    </w:p>
    <w:p w:rsidR="00C40EA1" w:rsidRDefault="00C40EA1" w:rsidP="00BA3D9D">
      <w:pPr>
        <w:widowControl w:val="0"/>
        <w:tabs>
          <w:tab w:val="left" w:pos="1422"/>
        </w:tabs>
        <w:spacing w:line="326" w:lineRule="exact"/>
        <w:ind w:right="40"/>
        <w:jc w:val="both"/>
        <w:rPr>
          <w:rFonts w:ascii="Times New Roman" w:hAnsi="Times New Roman"/>
          <w:color w:val="000000"/>
          <w:sz w:val="24"/>
          <w:szCs w:val="24"/>
        </w:rPr>
      </w:pPr>
      <w:r>
        <w:rPr>
          <w:rFonts w:ascii="Times New Roman" w:hAnsi="Times New Roman"/>
          <w:color w:val="000000"/>
          <w:sz w:val="24"/>
          <w:szCs w:val="24"/>
        </w:rPr>
        <w:t>14.2.5. Рекомендуется разместить в свободном доступе в сети Интернет основную проектную и конкурсную документацию, а также видеозапись публичных обсуждений проектов благоустройства. Кроме того, рекомендуется предоставить возможность публичного комментирования и обсуждения материалов проектов.</w:t>
      </w:r>
    </w:p>
    <w:p w:rsidR="00C40EA1" w:rsidRDefault="00C40EA1" w:rsidP="00BA3D9D">
      <w:pPr>
        <w:pStyle w:val="ListParagraph"/>
        <w:widowControl w:val="0"/>
        <w:tabs>
          <w:tab w:val="left" w:pos="1219"/>
        </w:tabs>
        <w:spacing w:after="0" w:line="260" w:lineRule="exact"/>
        <w:ind w:left="0"/>
        <w:jc w:val="both"/>
        <w:rPr>
          <w:rFonts w:ascii="Times New Roman" w:hAnsi="Times New Roman"/>
          <w:color w:val="000000"/>
          <w:sz w:val="24"/>
          <w:szCs w:val="24"/>
        </w:rPr>
      </w:pPr>
      <w:r>
        <w:rPr>
          <w:rFonts w:ascii="Times New Roman" w:hAnsi="Times New Roman"/>
          <w:color w:val="000000"/>
          <w:sz w:val="24"/>
          <w:szCs w:val="24"/>
        </w:rPr>
        <w:t>14.3. Формы общественного участия</w:t>
      </w:r>
    </w:p>
    <w:p w:rsidR="00C40EA1" w:rsidRDefault="00C40EA1" w:rsidP="00BA3D9D">
      <w:pPr>
        <w:widowControl w:val="0"/>
        <w:tabs>
          <w:tab w:val="left" w:pos="1424"/>
        </w:tabs>
        <w:spacing w:after="0" w:line="326" w:lineRule="exact"/>
        <w:ind w:left="720" w:right="20"/>
        <w:jc w:val="both"/>
        <w:rPr>
          <w:rFonts w:ascii="Times New Roman" w:hAnsi="Times New Roman"/>
          <w:color w:val="000000"/>
          <w:sz w:val="24"/>
          <w:szCs w:val="24"/>
        </w:rPr>
      </w:pPr>
      <w:r>
        <w:rPr>
          <w:rFonts w:ascii="Times New Roman" w:hAnsi="Times New Roman"/>
          <w:color w:val="000000"/>
          <w:sz w:val="24"/>
          <w:szCs w:val="24"/>
        </w:rPr>
        <w:t>14.3.1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совместное определение целей и задач по развитию территории, инвентаризация проблем и потенциалов среды;</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консультации в выборе типов покрытий, с учетом функционального зонирования территории;</w:t>
      </w:r>
    </w:p>
    <w:p w:rsidR="00C40EA1" w:rsidRDefault="00C40EA1" w:rsidP="00BA3D9D">
      <w:pPr>
        <w:widowControl w:val="0"/>
        <w:tabs>
          <w:tab w:val="left" w:pos="1080"/>
        </w:tabs>
        <w:spacing w:line="326" w:lineRule="exact"/>
        <w:ind w:left="2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консультации по предполагаемым типам озеленения;</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консультации по предполагаемым типам освещения и осветительного оборудования;</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ж)</w:t>
      </w:r>
      <w:r>
        <w:rPr>
          <w:rFonts w:ascii="Times New Roman" w:hAnsi="Times New Roman"/>
          <w:color w:val="000000"/>
          <w:sz w:val="24"/>
          <w:szCs w:val="24"/>
        </w:rPr>
        <w:tab/>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C40EA1" w:rsidRDefault="00C40EA1" w:rsidP="00BA3D9D">
      <w:pPr>
        <w:widowControl w:val="0"/>
        <w:tabs>
          <w:tab w:val="left" w:pos="1080"/>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з)</w:t>
      </w:r>
      <w:r>
        <w:rPr>
          <w:rFonts w:ascii="Times New Roman" w:hAnsi="Times New Roman"/>
          <w:color w:val="000000"/>
          <w:sz w:val="24"/>
          <w:szCs w:val="24"/>
        </w:rPr>
        <w:tab/>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C40EA1" w:rsidRDefault="00C40EA1" w:rsidP="00BA3D9D">
      <w:pPr>
        <w:widowControl w:val="0"/>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C40EA1" w:rsidRDefault="00C40EA1" w:rsidP="00BA3D9D">
      <w:pPr>
        <w:widowControl w:val="0"/>
        <w:tabs>
          <w:tab w:val="left" w:pos="634"/>
          <w:tab w:val="right" w:pos="9661"/>
        </w:tabs>
        <w:spacing w:line="326"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w:t>
      </w:r>
      <w:r>
        <w:rPr>
          <w:rFonts w:ascii="Times New Roman" w:hAnsi="Times New Roman"/>
          <w:color w:val="000000"/>
          <w:sz w:val="24"/>
          <w:szCs w:val="24"/>
        </w:rPr>
        <w:tab/>
        <w:t>и формирование рабочей группы,</w:t>
      </w:r>
    </w:p>
    <w:p w:rsidR="00C40EA1" w:rsidRDefault="00C40EA1" w:rsidP="00BA3D9D">
      <w:pPr>
        <w:widowControl w:val="0"/>
        <w:tabs>
          <w:tab w:val="left" w:pos="634"/>
          <w:tab w:val="right" w:pos="9661"/>
        </w:tabs>
        <w:spacing w:line="326" w:lineRule="exact"/>
        <w:ind w:right="20"/>
        <w:jc w:val="both"/>
        <w:rPr>
          <w:rFonts w:ascii="Times New Roman" w:hAnsi="Times New Roman"/>
          <w:color w:val="000000"/>
          <w:sz w:val="24"/>
          <w:szCs w:val="24"/>
        </w:rPr>
      </w:pPr>
      <w:r>
        <w:rPr>
          <w:rFonts w:ascii="Times New Roman" w:hAnsi="Times New Roman"/>
          <w:color w:val="000000"/>
          <w:sz w:val="24"/>
          <w:szCs w:val="24"/>
        </w:rPr>
        <w:t>общественного совета проекта,либо наблюдательного совета проекта для проведения регулярной оценки эксплуатации территории).</w:t>
      </w:r>
    </w:p>
    <w:p w:rsidR="00C40EA1" w:rsidRDefault="00C40EA1" w:rsidP="00BA3D9D">
      <w:pPr>
        <w:widowControl w:val="0"/>
        <w:tabs>
          <w:tab w:val="left" w:pos="1424"/>
          <w:tab w:val="right" w:pos="9661"/>
        </w:tabs>
        <w:spacing w:after="0" w:line="322" w:lineRule="exact"/>
        <w:ind w:left="720"/>
        <w:jc w:val="both"/>
        <w:rPr>
          <w:rFonts w:ascii="Times New Roman" w:hAnsi="Times New Roman"/>
          <w:color w:val="000000"/>
          <w:sz w:val="24"/>
          <w:szCs w:val="24"/>
        </w:rPr>
      </w:pPr>
      <w:r>
        <w:rPr>
          <w:rFonts w:ascii="Times New Roman" w:hAnsi="Times New Roman"/>
          <w:color w:val="000000"/>
          <w:sz w:val="24"/>
          <w:szCs w:val="24"/>
        </w:rPr>
        <w:t>14.3.2.При реализации проектов рекомендуется информировать</w:t>
      </w:r>
    </w:p>
    <w:p w:rsidR="00C40EA1" w:rsidRDefault="00C40EA1" w:rsidP="00BA3D9D">
      <w:pPr>
        <w:widowControl w:val="0"/>
        <w:spacing w:line="322" w:lineRule="exact"/>
        <w:ind w:left="20" w:right="20"/>
        <w:jc w:val="both"/>
        <w:rPr>
          <w:rFonts w:ascii="Times New Roman" w:hAnsi="Times New Roman"/>
          <w:color w:val="000000"/>
          <w:sz w:val="24"/>
          <w:szCs w:val="24"/>
        </w:rPr>
      </w:pPr>
      <w:r>
        <w:rPr>
          <w:rFonts w:ascii="Times New Roman" w:hAnsi="Times New Roman"/>
          <w:color w:val="000000"/>
          <w:sz w:val="24"/>
          <w:szCs w:val="24"/>
        </w:rPr>
        <w:t>общественность о планирующихся изменениях и возможности участия в этом процессе.</w:t>
      </w:r>
    </w:p>
    <w:p w:rsidR="00C40EA1" w:rsidRDefault="00C40EA1" w:rsidP="00BA3D9D">
      <w:pPr>
        <w:widowControl w:val="0"/>
        <w:tabs>
          <w:tab w:val="left" w:pos="1424"/>
        </w:tabs>
        <w:spacing w:after="0" w:line="322" w:lineRule="exact"/>
        <w:jc w:val="both"/>
        <w:rPr>
          <w:rFonts w:ascii="Times New Roman" w:hAnsi="Times New Roman"/>
          <w:color w:val="000000"/>
          <w:sz w:val="24"/>
          <w:szCs w:val="24"/>
        </w:rPr>
      </w:pPr>
      <w:r>
        <w:rPr>
          <w:rFonts w:ascii="Times New Roman" w:hAnsi="Times New Roman"/>
          <w:color w:val="000000"/>
          <w:sz w:val="24"/>
          <w:szCs w:val="24"/>
        </w:rPr>
        <w:t>14.3.3.Информирование может осуществляться путем:</w:t>
      </w:r>
    </w:p>
    <w:p w:rsidR="00C40EA1" w:rsidRDefault="00C40EA1" w:rsidP="00BA3D9D">
      <w:pPr>
        <w:widowControl w:val="0"/>
        <w:tabs>
          <w:tab w:val="left" w:pos="1081"/>
          <w:tab w:val="right" w:pos="9661"/>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создания единого информационного интернет-ресурса (сайта или</w:t>
      </w:r>
      <w:r>
        <w:rPr>
          <w:rFonts w:ascii="Times New Roman" w:hAnsi="Times New Roman"/>
          <w:color w:val="000000"/>
          <w:sz w:val="24"/>
          <w:szCs w:val="24"/>
        </w:rPr>
        <w:tab/>
        <w:t>приложения)</w:t>
      </w:r>
    </w:p>
    <w:p w:rsidR="00C40EA1" w:rsidRDefault="00C40EA1" w:rsidP="00BA3D9D">
      <w:pPr>
        <w:widowControl w:val="0"/>
        <w:tabs>
          <w:tab w:val="left" w:pos="1081"/>
          <w:tab w:val="right" w:pos="9661"/>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 xml:space="preserve">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C40EA1" w:rsidRDefault="00C40E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C40EA1" w:rsidRDefault="00C40E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C40EA1" w:rsidRDefault="00C40EA1" w:rsidP="00BA3D9D">
      <w:pPr>
        <w:widowControl w:val="0"/>
        <w:tabs>
          <w:tab w:val="left" w:pos="1041"/>
        </w:tabs>
        <w:spacing w:line="326" w:lineRule="exact"/>
        <w:ind w:left="4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информирования местных жителей через школы и детские сады,</w:t>
      </w:r>
    </w:p>
    <w:p w:rsidR="00C40EA1" w:rsidRDefault="00C40EA1" w:rsidP="00BA3D9D">
      <w:pPr>
        <w:widowControl w:val="0"/>
        <w:tabs>
          <w:tab w:val="left" w:pos="5234"/>
        </w:tabs>
        <w:spacing w:line="326" w:lineRule="exact"/>
        <w:ind w:left="40"/>
        <w:jc w:val="both"/>
        <w:rPr>
          <w:rFonts w:ascii="Times New Roman" w:hAnsi="Times New Roman"/>
          <w:color w:val="000000"/>
          <w:sz w:val="24"/>
          <w:szCs w:val="24"/>
        </w:rPr>
      </w:pPr>
      <w:r>
        <w:rPr>
          <w:rFonts w:ascii="Times New Roman" w:hAnsi="Times New Roman"/>
          <w:color w:val="000000"/>
          <w:sz w:val="24"/>
          <w:szCs w:val="24"/>
        </w:rPr>
        <w:t>в том числе школьные проекты:</w:t>
      </w:r>
      <w:r>
        <w:rPr>
          <w:rFonts w:ascii="Times New Roman" w:hAnsi="Times New Roman"/>
          <w:color w:val="000000"/>
          <w:sz w:val="24"/>
          <w:szCs w:val="24"/>
        </w:rPr>
        <w:tab/>
        <w:t>организация конкурса рисунков,</w:t>
      </w:r>
    </w:p>
    <w:p w:rsidR="00C40EA1" w:rsidRDefault="00C40EA1" w:rsidP="00BA3D9D">
      <w:pPr>
        <w:widowControl w:val="0"/>
        <w:spacing w:line="326" w:lineRule="exact"/>
        <w:ind w:left="40" w:right="60"/>
        <w:jc w:val="both"/>
        <w:rPr>
          <w:rFonts w:ascii="Times New Roman" w:hAnsi="Times New Roman"/>
          <w:color w:val="000000"/>
          <w:sz w:val="24"/>
          <w:szCs w:val="24"/>
        </w:rPr>
      </w:pPr>
      <w:r>
        <w:rPr>
          <w:rFonts w:ascii="Times New Roman" w:hAnsi="Times New Roman"/>
          <w:color w:val="000000"/>
          <w:sz w:val="24"/>
          <w:szCs w:val="24"/>
        </w:rPr>
        <w:t>сборы пожеланий, сочинений, макетов, проектов, распространение анкет и приглашения для родителей учащихся;</w:t>
      </w:r>
    </w:p>
    <w:p w:rsidR="00C40EA1" w:rsidRDefault="00C40E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индивидуальных приглашений участников встречи лично, по электронной почте или по телефону;</w:t>
      </w:r>
    </w:p>
    <w:p w:rsidR="00C40EA1" w:rsidRDefault="00C40E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C40EA1" w:rsidRDefault="00C40EA1" w:rsidP="00BA3D9D">
      <w:pPr>
        <w:widowControl w:val="0"/>
        <w:tabs>
          <w:tab w:val="left" w:pos="1041"/>
        </w:tabs>
        <w:spacing w:line="341"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ж)</w:t>
      </w:r>
      <w:r>
        <w:rPr>
          <w:rFonts w:ascii="Times New Roman" w:hAnsi="Times New Roman"/>
          <w:color w:val="000000"/>
          <w:sz w:val="24"/>
          <w:szCs w:val="24"/>
        </w:rPr>
        <w:tab/>
        <w:t>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C40EA1" w:rsidRDefault="00C40EA1" w:rsidP="00BA3D9D">
      <w:pPr>
        <w:widowControl w:val="0"/>
        <w:tabs>
          <w:tab w:val="left" w:pos="1041"/>
        </w:tabs>
        <w:spacing w:line="326" w:lineRule="exact"/>
        <w:ind w:left="40" w:right="60" w:firstLine="700"/>
        <w:jc w:val="both"/>
        <w:rPr>
          <w:rFonts w:ascii="Times New Roman" w:hAnsi="Times New Roman"/>
          <w:color w:val="000000"/>
          <w:sz w:val="24"/>
          <w:szCs w:val="24"/>
        </w:rPr>
      </w:pPr>
      <w:r>
        <w:rPr>
          <w:rFonts w:ascii="Times New Roman" w:hAnsi="Times New Roman"/>
          <w:color w:val="000000"/>
          <w:sz w:val="24"/>
          <w:szCs w:val="24"/>
        </w:rPr>
        <w:t>з)</w:t>
      </w:r>
      <w:r>
        <w:rPr>
          <w:rFonts w:ascii="Times New Roman" w:hAnsi="Times New Roman"/>
          <w:color w:val="000000"/>
          <w:sz w:val="24"/>
          <w:szCs w:val="24"/>
        </w:rPr>
        <w:tab/>
        <w:t>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C40EA1" w:rsidRDefault="00C40EA1" w:rsidP="00BA3D9D">
      <w:pPr>
        <w:widowControl w:val="0"/>
        <w:tabs>
          <w:tab w:val="left" w:pos="1230"/>
        </w:tabs>
        <w:spacing w:after="0" w:line="326" w:lineRule="exact"/>
        <w:ind w:left="740"/>
        <w:jc w:val="both"/>
        <w:rPr>
          <w:rFonts w:ascii="Times New Roman" w:hAnsi="Times New Roman"/>
          <w:color w:val="000000"/>
          <w:sz w:val="24"/>
          <w:szCs w:val="24"/>
        </w:rPr>
      </w:pPr>
      <w:r>
        <w:rPr>
          <w:rFonts w:ascii="Times New Roman" w:hAnsi="Times New Roman"/>
          <w:color w:val="000000"/>
          <w:sz w:val="24"/>
          <w:szCs w:val="24"/>
        </w:rPr>
        <w:t>14.4.Механизмы общественного участия.</w:t>
      </w:r>
    </w:p>
    <w:p w:rsidR="00C40EA1" w:rsidRDefault="00C40EA1" w:rsidP="00BA3D9D">
      <w:pPr>
        <w:pStyle w:val="ListParagraph"/>
        <w:widowControl w:val="0"/>
        <w:tabs>
          <w:tab w:val="left" w:pos="1436"/>
        </w:tabs>
        <w:spacing w:after="0" w:line="317" w:lineRule="exact"/>
        <w:jc w:val="both"/>
        <w:rPr>
          <w:rFonts w:ascii="Times New Roman" w:hAnsi="Times New Roman"/>
          <w:color w:val="000000"/>
          <w:sz w:val="24"/>
          <w:szCs w:val="24"/>
        </w:rPr>
      </w:pPr>
      <w:r>
        <w:rPr>
          <w:rFonts w:ascii="Times New Roman" w:hAnsi="Times New Roman"/>
          <w:color w:val="000000"/>
          <w:sz w:val="24"/>
          <w:szCs w:val="24"/>
        </w:rPr>
        <w:t>14.4.1.Обсуждение проектов рекомендуется проводить в интерактивном</w:t>
      </w:r>
    </w:p>
    <w:p w:rsidR="00C40EA1" w:rsidRDefault="00C40EA1" w:rsidP="00BA3D9D">
      <w:pPr>
        <w:widowControl w:val="0"/>
        <w:tabs>
          <w:tab w:val="left" w:pos="2474"/>
          <w:tab w:val="left" w:pos="5906"/>
          <w:tab w:val="right" w:pos="9630"/>
        </w:tabs>
        <w:spacing w:line="317" w:lineRule="exact"/>
        <w:ind w:left="40" w:right="60"/>
        <w:jc w:val="both"/>
        <w:rPr>
          <w:rFonts w:ascii="Times New Roman" w:hAnsi="Times New Roman"/>
          <w:color w:val="000000"/>
          <w:sz w:val="24"/>
          <w:szCs w:val="24"/>
        </w:rPr>
      </w:pPr>
      <w:r>
        <w:rPr>
          <w:rFonts w:ascii="Times New Roman" w:hAnsi="Times New Roman"/>
          <w:color w:val="000000"/>
          <w:sz w:val="24"/>
          <w:szCs w:val="24"/>
        </w:rPr>
        <w:t>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w:t>
      </w:r>
      <w:r>
        <w:rPr>
          <w:rFonts w:ascii="Times New Roman" w:hAnsi="Times New Roman"/>
          <w:color w:val="000000"/>
          <w:sz w:val="24"/>
          <w:szCs w:val="24"/>
        </w:rPr>
        <w:tab/>
        <w:t>предусмотренными</w:t>
      </w:r>
      <w:r>
        <w:rPr>
          <w:rFonts w:ascii="Times New Roman" w:hAnsi="Times New Roman"/>
          <w:color w:val="000000"/>
          <w:sz w:val="24"/>
          <w:szCs w:val="24"/>
        </w:rPr>
        <w:tab/>
        <w:t>Федеральным</w:t>
      </w:r>
      <w:r>
        <w:rPr>
          <w:rFonts w:ascii="Times New Roman" w:hAnsi="Times New Roman"/>
          <w:color w:val="000000"/>
          <w:sz w:val="24"/>
          <w:szCs w:val="24"/>
        </w:rPr>
        <w:tab/>
        <w:t>законом</w:t>
      </w:r>
    </w:p>
    <w:p w:rsidR="00C40EA1" w:rsidRDefault="00C40EA1" w:rsidP="00BA3D9D">
      <w:pPr>
        <w:widowControl w:val="0"/>
        <w:spacing w:line="317" w:lineRule="exact"/>
        <w:ind w:left="40"/>
        <w:jc w:val="both"/>
        <w:rPr>
          <w:rFonts w:ascii="Times New Roman" w:hAnsi="Times New Roman"/>
          <w:color w:val="000000"/>
          <w:sz w:val="24"/>
          <w:szCs w:val="24"/>
        </w:rPr>
      </w:pPr>
      <w:r>
        <w:rPr>
          <w:rFonts w:ascii="Times New Roman" w:hAnsi="Times New Roman"/>
          <w:color w:val="000000"/>
          <w:sz w:val="24"/>
          <w:szCs w:val="24"/>
        </w:rPr>
        <w:t>от 21 июля 2014 г. № 212-ФЗ «Об основах общественного контроля</w:t>
      </w:r>
    </w:p>
    <w:p w:rsidR="00C40EA1" w:rsidRDefault="00C40EA1" w:rsidP="00BA3D9D">
      <w:pPr>
        <w:widowControl w:val="0"/>
        <w:spacing w:line="260" w:lineRule="exact"/>
        <w:ind w:left="40"/>
        <w:jc w:val="both"/>
        <w:rPr>
          <w:rFonts w:ascii="Times New Roman" w:hAnsi="Times New Roman"/>
          <w:color w:val="000000"/>
          <w:sz w:val="24"/>
          <w:szCs w:val="24"/>
        </w:rPr>
      </w:pPr>
      <w:r>
        <w:rPr>
          <w:rFonts w:ascii="Times New Roman" w:hAnsi="Times New Roman"/>
          <w:color w:val="000000"/>
          <w:sz w:val="24"/>
          <w:szCs w:val="24"/>
        </w:rPr>
        <w:t>в Российской Федерации».</w:t>
      </w:r>
    </w:p>
    <w:p w:rsidR="00C40EA1" w:rsidRDefault="00C40EA1" w:rsidP="00BA3D9D">
      <w:pPr>
        <w:widowControl w:val="0"/>
        <w:tabs>
          <w:tab w:val="left" w:pos="1436"/>
        </w:tabs>
        <w:spacing w:line="322" w:lineRule="exact"/>
        <w:ind w:right="60"/>
        <w:jc w:val="both"/>
        <w:rPr>
          <w:rFonts w:ascii="Times New Roman" w:hAnsi="Times New Roman"/>
          <w:color w:val="000000"/>
          <w:sz w:val="24"/>
          <w:szCs w:val="24"/>
        </w:rPr>
      </w:pPr>
      <w:r>
        <w:rPr>
          <w:rFonts w:ascii="Times New Roman" w:hAnsi="Times New Roman"/>
          <w:color w:val="000000"/>
          <w:sz w:val="24"/>
          <w:szCs w:val="24"/>
        </w:rPr>
        <w:t>14.4.2.Рекомендуется использовать следующие инструменты: анкетирование, опросы, интервьюирование, картирование, проведение фокус- 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C40EA1" w:rsidRDefault="00C40EA1" w:rsidP="00BA3D9D">
      <w:pPr>
        <w:widowControl w:val="0"/>
        <w:tabs>
          <w:tab w:val="left" w:pos="1441"/>
        </w:tabs>
        <w:spacing w:line="326" w:lineRule="exact"/>
        <w:ind w:right="40"/>
        <w:jc w:val="both"/>
        <w:rPr>
          <w:rFonts w:ascii="Times New Roman" w:hAnsi="Times New Roman"/>
          <w:color w:val="000000"/>
          <w:sz w:val="24"/>
          <w:szCs w:val="24"/>
        </w:rPr>
      </w:pPr>
      <w:r>
        <w:rPr>
          <w:rFonts w:ascii="Times New Roman" w:hAnsi="Times New Roman"/>
          <w:color w:val="000000"/>
          <w:sz w:val="24"/>
          <w:szCs w:val="24"/>
        </w:rPr>
        <w:t>14.4.3.На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C40EA1" w:rsidRDefault="00C40E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14.4.4.Для проведения общественных обсуждений рекомендуется выбирать хорошо известные людям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C40EA1" w:rsidRDefault="00C40EA1" w:rsidP="00BA3D9D">
      <w:pPr>
        <w:widowControl w:val="0"/>
        <w:tabs>
          <w:tab w:val="left" w:pos="1441"/>
        </w:tabs>
        <w:spacing w:after="0" w:line="326" w:lineRule="exact"/>
        <w:ind w:right="40"/>
        <w:jc w:val="both"/>
        <w:rPr>
          <w:rFonts w:ascii="Times New Roman" w:hAnsi="Times New Roman"/>
          <w:color w:val="000000"/>
          <w:sz w:val="24"/>
          <w:szCs w:val="24"/>
        </w:rPr>
      </w:pPr>
      <w:r>
        <w:rPr>
          <w:rFonts w:ascii="Times New Roman" w:hAnsi="Times New Roman"/>
          <w:color w:val="000000"/>
          <w:sz w:val="24"/>
          <w:szCs w:val="24"/>
        </w:rPr>
        <w:t>14.4.5.По итогам встреч, проектных семинаров, воркшопов, дизайн-игр и любых других форматов общественных обсуждений рекомендуется сформировать отчет, а также видеозапись самого мероприятия,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C40EA1" w:rsidRDefault="00C40E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14.4.6.Для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C40EA1" w:rsidRDefault="00C40E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14.4.7.Общественный контроль является одним из механизмов общественного участия.</w:t>
      </w:r>
    </w:p>
    <w:p w:rsidR="00C40EA1" w:rsidRDefault="00C40E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14.4.8.Рекомендуется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C40EA1" w:rsidRDefault="00C40EA1" w:rsidP="00BA3D9D">
      <w:pPr>
        <w:widowControl w:val="0"/>
        <w:tabs>
          <w:tab w:val="left" w:pos="1441"/>
        </w:tabs>
        <w:spacing w:after="0" w:line="326" w:lineRule="exact"/>
        <w:ind w:left="720" w:right="40"/>
        <w:jc w:val="both"/>
        <w:rPr>
          <w:rFonts w:ascii="Times New Roman" w:hAnsi="Times New Roman"/>
          <w:color w:val="000000"/>
          <w:sz w:val="24"/>
          <w:szCs w:val="24"/>
        </w:rPr>
      </w:pPr>
      <w:r>
        <w:rPr>
          <w:rFonts w:ascii="Times New Roman" w:hAnsi="Times New Roman"/>
          <w:color w:val="000000"/>
          <w:sz w:val="24"/>
          <w:szCs w:val="24"/>
        </w:rPr>
        <w:t>14.4.9.Общественный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C40EA1" w:rsidRDefault="00C40EA1" w:rsidP="00BA3D9D">
      <w:pPr>
        <w:widowControl w:val="0"/>
        <w:tabs>
          <w:tab w:val="left" w:pos="1460"/>
        </w:tabs>
        <w:spacing w:after="0" w:line="317" w:lineRule="exact"/>
        <w:ind w:right="40"/>
        <w:jc w:val="both"/>
        <w:rPr>
          <w:rFonts w:ascii="Times New Roman" w:hAnsi="Times New Roman"/>
          <w:color w:val="000000"/>
          <w:sz w:val="24"/>
          <w:szCs w:val="24"/>
        </w:rPr>
      </w:pPr>
      <w:r>
        <w:rPr>
          <w:rFonts w:ascii="Times New Roman" w:hAnsi="Times New Roman"/>
          <w:color w:val="000000"/>
          <w:sz w:val="24"/>
          <w:szCs w:val="24"/>
        </w:rPr>
        <w:t xml:space="preserve">           14.4.10.Общественный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40EA1" w:rsidRDefault="00C40EA1" w:rsidP="00BA3D9D">
      <w:pPr>
        <w:widowControl w:val="0"/>
        <w:tabs>
          <w:tab w:val="left" w:pos="1210"/>
        </w:tabs>
        <w:spacing w:after="0" w:line="317" w:lineRule="exact"/>
        <w:ind w:left="720" w:right="40"/>
        <w:jc w:val="both"/>
        <w:rPr>
          <w:rFonts w:ascii="Times New Roman" w:hAnsi="Times New Roman"/>
          <w:color w:val="000000"/>
          <w:sz w:val="24"/>
          <w:szCs w:val="24"/>
        </w:rPr>
      </w:pPr>
      <w:r>
        <w:rPr>
          <w:rFonts w:ascii="Times New Roman" w:hAnsi="Times New Roman"/>
          <w:color w:val="000000"/>
          <w:sz w:val="24"/>
          <w:szCs w:val="24"/>
        </w:rPr>
        <w:t>14.5.Участие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C40EA1" w:rsidRDefault="00C40EA1" w:rsidP="00BA3D9D">
      <w:pPr>
        <w:pStyle w:val="ListParagraph"/>
        <w:widowControl w:val="0"/>
        <w:tabs>
          <w:tab w:val="left" w:pos="1441"/>
        </w:tabs>
        <w:spacing w:after="0" w:line="317" w:lineRule="exact"/>
        <w:ind w:right="40"/>
        <w:jc w:val="both"/>
        <w:rPr>
          <w:rFonts w:ascii="Times New Roman" w:hAnsi="Times New Roman"/>
          <w:color w:val="000000"/>
          <w:sz w:val="24"/>
          <w:szCs w:val="24"/>
        </w:rPr>
      </w:pPr>
      <w:r>
        <w:rPr>
          <w:rFonts w:ascii="Times New Roman" w:hAnsi="Times New Roman"/>
          <w:color w:val="000000"/>
          <w:sz w:val="24"/>
          <w:szCs w:val="24"/>
        </w:rPr>
        <w:t>14.5.1. Создание комфортной городской среды рекомендуется в том числе направлять на повышение привлекательности муниципального образования</w:t>
      </w:r>
    </w:p>
    <w:p w:rsidR="00C40EA1" w:rsidRDefault="00C40EA1" w:rsidP="00BA3D9D">
      <w:pPr>
        <w:widowControl w:val="0"/>
        <w:spacing w:line="322" w:lineRule="exact"/>
        <w:ind w:left="20" w:right="20"/>
        <w:jc w:val="both"/>
        <w:rPr>
          <w:rFonts w:ascii="Times New Roman" w:hAnsi="Times New Roman"/>
          <w:color w:val="000000"/>
          <w:sz w:val="24"/>
          <w:szCs w:val="24"/>
        </w:rPr>
      </w:pPr>
      <w:r>
        <w:rPr>
          <w:rFonts w:ascii="Times New Roman" w:hAnsi="Times New Roman"/>
          <w:color w:val="000000"/>
          <w:sz w:val="24"/>
          <w:szCs w:val="24"/>
        </w:rPr>
        <w:t>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рекомендуется осуществлять с учетом интересов лиц, осуществляющих предпринимательскую деятельность, в том числе с привлечением их к участию.</w:t>
      </w:r>
    </w:p>
    <w:p w:rsidR="00C40EA1" w:rsidRDefault="00C40EA1" w:rsidP="00BA3D9D">
      <w:pPr>
        <w:pStyle w:val="ListParagraph"/>
        <w:widowControl w:val="0"/>
        <w:tabs>
          <w:tab w:val="left" w:pos="1422"/>
        </w:tabs>
        <w:spacing w:after="0" w:line="322" w:lineRule="exact"/>
        <w:ind w:left="0" w:right="20"/>
        <w:jc w:val="both"/>
        <w:rPr>
          <w:rFonts w:ascii="Times New Roman" w:hAnsi="Times New Roman"/>
          <w:color w:val="000000"/>
          <w:sz w:val="24"/>
          <w:szCs w:val="24"/>
        </w:rPr>
      </w:pPr>
      <w:r>
        <w:rPr>
          <w:rFonts w:ascii="Times New Roman" w:hAnsi="Times New Roman"/>
          <w:color w:val="000000"/>
          <w:sz w:val="24"/>
          <w:szCs w:val="24"/>
        </w:rPr>
        <w:t>14.5.2.Участие лиц, осуществляющих предпринимательскую деятельность, в реализации комплексных проектов благоустройства может заключаться:</w:t>
      </w:r>
    </w:p>
    <w:p w:rsidR="00C40EA1" w:rsidRDefault="00C40E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rPr>
        <w:tab/>
        <w:t>в создании и предоставлении разного рода услуг и сервисов для посетителей общественных пространств;</w:t>
      </w:r>
    </w:p>
    <w:p w:rsidR="00C40EA1" w:rsidRDefault="00C40E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rPr>
        <w:tab/>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C40EA1" w:rsidRDefault="00C40EA1" w:rsidP="00BA3D9D">
      <w:pPr>
        <w:widowControl w:val="0"/>
        <w:tabs>
          <w:tab w:val="left" w:pos="1078"/>
        </w:tabs>
        <w:spacing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в)</w:t>
      </w:r>
      <w:r>
        <w:rPr>
          <w:rFonts w:ascii="Times New Roman" w:hAnsi="Times New Roman"/>
          <w:color w:val="000000"/>
          <w:sz w:val="24"/>
          <w:szCs w:val="24"/>
        </w:rPr>
        <w:tab/>
        <w:t>в строительстве, реконструкции, реставрации объектов недвижимости;</w:t>
      </w:r>
    </w:p>
    <w:p w:rsidR="00C40EA1" w:rsidRDefault="00C40EA1" w:rsidP="00BA3D9D">
      <w:pPr>
        <w:widowControl w:val="0"/>
        <w:tabs>
          <w:tab w:val="left" w:pos="1078"/>
        </w:tabs>
        <w:spacing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г)</w:t>
      </w:r>
      <w:r>
        <w:rPr>
          <w:rFonts w:ascii="Times New Roman" w:hAnsi="Times New Roman"/>
          <w:color w:val="000000"/>
          <w:sz w:val="24"/>
          <w:szCs w:val="24"/>
        </w:rPr>
        <w:tab/>
        <w:t>в производстве или размещении элементов благоустройства;</w:t>
      </w:r>
    </w:p>
    <w:p w:rsidR="00C40EA1" w:rsidRDefault="00C40E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д)</w:t>
      </w:r>
      <w:r>
        <w:rPr>
          <w:rFonts w:ascii="Times New Roman" w:hAnsi="Times New Roman"/>
          <w:color w:val="000000"/>
          <w:sz w:val="24"/>
          <w:szCs w:val="24"/>
        </w:rPr>
        <w:tab/>
        <w:t>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C40EA1" w:rsidRDefault="00C40E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е)</w:t>
      </w:r>
      <w:r>
        <w:rPr>
          <w:rFonts w:ascii="Times New Roman" w:hAnsi="Times New Roman"/>
          <w:color w:val="000000"/>
          <w:sz w:val="24"/>
          <w:szCs w:val="24"/>
        </w:rPr>
        <w:tab/>
        <w:t>в организации мероприятий обеспечивающих приток посетителей на создаваемые общественные пространства;</w:t>
      </w:r>
    </w:p>
    <w:p w:rsidR="00C40EA1" w:rsidRDefault="00C40EA1" w:rsidP="00BA3D9D">
      <w:pPr>
        <w:widowControl w:val="0"/>
        <w:tabs>
          <w:tab w:val="left" w:pos="1078"/>
        </w:tabs>
        <w:spacing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ж)</w:t>
      </w:r>
      <w:r>
        <w:rPr>
          <w:rFonts w:ascii="Times New Roman" w:hAnsi="Times New Roman"/>
          <w:color w:val="000000"/>
          <w:sz w:val="24"/>
          <w:szCs w:val="24"/>
        </w:rPr>
        <w:tab/>
        <w:t>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C40EA1" w:rsidRDefault="00C40EA1" w:rsidP="00BA3D9D">
      <w:pPr>
        <w:widowControl w:val="0"/>
        <w:tabs>
          <w:tab w:val="left" w:pos="1078"/>
        </w:tabs>
        <w:spacing w:line="322" w:lineRule="exact"/>
        <w:ind w:left="20" w:firstLine="700"/>
        <w:jc w:val="both"/>
        <w:rPr>
          <w:rFonts w:ascii="Times New Roman" w:hAnsi="Times New Roman"/>
          <w:color w:val="000000"/>
          <w:sz w:val="24"/>
          <w:szCs w:val="24"/>
        </w:rPr>
      </w:pPr>
      <w:r>
        <w:rPr>
          <w:rFonts w:ascii="Times New Roman" w:hAnsi="Times New Roman"/>
          <w:color w:val="000000"/>
          <w:sz w:val="24"/>
          <w:szCs w:val="24"/>
        </w:rPr>
        <w:t>з)</w:t>
      </w:r>
      <w:r>
        <w:rPr>
          <w:rFonts w:ascii="Times New Roman" w:hAnsi="Times New Roman"/>
          <w:color w:val="000000"/>
          <w:sz w:val="24"/>
          <w:szCs w:val="24"/>
        </w:rPr>
        <w:tab/>
        <w:t>в иных формах.</w:t>
      </w:r>
    </w:p>
    <w:p w:rsidR="00C40EA1" w:rsidRDefault="00C40EA1" w:rsidP="00BA3D9D">
      <w:pPr>
        <w:widowControl w:val="0"/>
        <w:tabs>
          <w:tab w:val="left" w:pos="1580"/>
        </w:tabs>
        <w:spacing w:line="322" w:lineRule="exact"/>
        <w:ind w:right="20" w:firstLine="709"/>
        <w:jc w:val="both"/>
        <w:rPr>
          <w:rFonts w:ascii="Times New Roman" w:hAnsi="Times New Roman"/>
          <w:color w:val="000000"/>
          <w:sz w:val="24"/>
          <w:szCs w:val="24"/>
        </w:rPr>
      </w:pPr>
      <w:r>
        <w:rPr>
          <w:rFonts w:ascii="Times New Roman" w:hAnsi="Times New Roman"/>
          <w:color w:val="000000"/>
          <w:sz w:val="24"/>
          <w:szCs w:val="24"/>
        </w:rPr>
        <w:t>14.5.3.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C40EA1" w:rsidRDefault="00C40EA1" w:rsidP="00BA3D9D">
      <w:pPr>
        <w:widowControl w:val="0"/>
        <w:spacing w:after="236" w:line="322" w:lineRule="exact"/>
        <w:ind w:left="20" w:right="20" w:firstLine="700"/>
        <w:jc w:val="both"/>
        <w:rPr>
          <w:rFonts w:ascii="Times New Roman" w:hAnsi="Times New Roman"/>
          <w:color w:val="000000"/>
          <w:sz w:val="24"/>
          <w:szCs w:val="24"/>
        </w:rPr>
      </w:pPr>
      <w:r>
        <w:rPr>
          <w:rFonts w:ascii="Times New Roman" w:hAnsi="Times New Roman"/>
          <w:color w:val="000000"/>
          <w:sz w:val="24"/>
          <w:szCs w:val="24"/>
        </w:rPr>
        <w:t>14.5.4.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C40EA1" w:rsidRDefault="00C40EA1" w:rsidP="00BA3D9D">
      <w:pPr>
        <w:jc w:val="both"/>
        <w:rPr>
          <w:rFonts w:ascii="Times New Roman" w:hAnsi="Times New Roman"/>
          <w:sz w:val="24"/>
          <w:szCs w:val="24"/>
        </w:rPr>
      </w:pPr>
      <w:r>
        <w:rPr>
          <w:rFonts w:ascii="Times New Roman" w:hAnsi="Times New Roman"/>
          <w:sz w:val="24"/>
          <w:szCs w:val="24"/>
        </w:rPr>
        <w:t>14.6.</w:t>
      </w:r>
      <w:r>
        <w:rPr>
          <w:rFonts w:ascii="Times New Roman" w:hAnsi="Times New Roman"/>
          <w:color w:val="000000"/>
          <w:sz w:val="24"/>
          <w:szCs w:val="24"/>
        </w:rPr>
        <w:t xml:space="preserve">  Особые рекомендации для обеспечения доступности городской среды.</w:t>
      </w:r>
    </w:p>
    <w:p w:rsidR="00C40EA1" w:rsidRDefault="00C40EA1" w:rsidP="00BA3D9D">
      <w:pPr>
        <w:jc w:val="both"/>
        <w:rPr>
          <w:rFonts w:ascii="Times New Roman" w:hAnsi="Times New Roman"/>
          <w:sz w:val="24"/>
          <w:szCs w:val="24"/>
        </w:rPr>
      </w:pPr>
      <w:r>
        <w:rPr>
          <w:rFonts w:ascii="Times New Roman" w:hAnsi="Times New Roman"/>
          <w:sz w:val="24"/>
          <w:szCs w:val="24"/>
        </w:rPr>
        <w:t>14.6.1.</w:t>
      </w:r>
      <w:r>
        <w:rPr>
          <w:rFonts w:ascii="Times New Roman" w:hAnsi="Times New Roman"/>
          <w:sz w:val="24"/>
          <w:szCs w:val="24"/>
          <w:lang w:eastAsia="en-US"/>
        </w:rPr>
        <w:t xml:space="preserve"> </w:t>
      </w:r>
      <w:r>
        <w:rPr>
          <w:rFonts w:ascii="Times New Roman" w:hAnsi="Times New Roman"/>
          <w:sz w:val="24"/>
          <w:szCs w:val="24"/>
        </w:rPr>
        <w:t>При разработке проектов планировки и застройки территории,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C40EA1" w:rsidRDefault="00C40EA1" w:rsidP="00BA3D9D">
      <w:pPr>
        <w:jc w:val="both"/>
        <w:rPr>
          <w:rFonts w:ascii="Times New Roman" w:hAnsi="Times New Roman"/>
          <w:sz w:val="24"/>
          <w:szCs w:val="24"/>
        </w:rPr>
      </w:pPr>
    </w:p>
    <w:p w:rsidR="00C40EA1" w:rsidRDefault="00C40EA1" w:rsidP="00BA3D9D">
      <w:pPr>
        <w:jc w:val="both"/>
        <w:rPr>
          <w:rFonts w:ascii="Times New Roman" w:hAnsi="Times New Roman"/>
          <w:sz w:val="24"/>
          <w:szCs w:val="24"/>
        </w:rPr>
      </w:pPr>
      <w:r>
        <w:rPr>
          <w:rFonts w:ascii="Times New Roman" w:hAnsi="Times New Roman"/>
          <w:sz w:val="24"/>
          <w:szCs w:val="24"/>
        </w:rPr>
        <w:t>14.6.2.Проектирование,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C40EA1" w:rsidRDefault="00C40EA1" w:rsidP="00BA3D9D">
      <w:pPr>
        <w:widowControl w:val="0"/>
        <w:spacing w:after="236" w:line="322" w:lineRule="exact"/>
        <w:ind w:left="20" w:right="20" w:firstLine="700"/>
        <w:jc w:val="both"/>
        <w:rPr>
          <w:color w:val="000000"/>
          <w:sz w:val="24"/>
          <w:szCs w:val="24"/>
        </w:rPr>
      </w:pPr>
    </w:p>
    <w:p w:rsidR="00C40EA1" w:rsidRDefault="00C40EA1" w:rsidP="00BA3D9D">
      <w:pPr>
        <w:pStyle w:val="Title"/>
        <w:rPr>
          <w:b/>
          <w:szCs w:val="28"/>
        </w:rPr>
      </w:pPr>
    </w:p>
    <w:p w:rsidR="00C40EA1" w:rsidRDefault="00C40EA1" w:rsidP="00BA3D9D">
      <w:pPr>
        <w:pStyle w:val="Title"/>
        <w:rPr>
          <w:b/>
          <w:szCs w:val="28"/>
        </w:rPr>
      </w:pPr>
    </w:p>
    <w:p w:rsidR="00C40EA1" w:rsidRDefault="00C40EA1" w:rsidP="00BA3D9D">
      <w:pPr>
        <w:pStyle w:val="Title"/>
        <w:rPr>
          <w:b/>
          <w:szCs w:val="28"/>
        </w:rPr>
      </w:pPr>
    </w:p>
    <w:p w:rsidR="00C40EA1" w:rsidRDefault="00C40EA1" w:rsidP="00BA3D9D"/>
    <w:p w:rsidR="00C40EA1" w:rsidRDefault="00C40EA1" w:rsidP="00BA3D9D">
      <w:pPr>
        <w:pStyle w:val="NoSpacing"/>
        <w:rPr>
          <w:rFonts w:ascii="Times New Roman" w:hAnsi="Times New Roman"/>
          <w:sz w:val="24"/>
          <w:szCs w:val="24"/>
        </w:rPr>
      </w:pPr>
    </w:p>
    <w:p w:rsidR="00C40EA1" w:rsidRDefault="00C40EA1"/>
    <w:sectPr w:rsidR="00C40EA1" w:rsidSect="00B13AF8">
      <w:type w:val="continuous"/>
      <w:pgSz w:w="11906" w:h="16838" w:code="9"/>
      <w:pgMar w:top="1134" w:right="849"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C42B7"/>
    <w:multiLevelType w:val="multilevel"/>
    <w:tmpl w:val="51465750"/>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FE1FAC"/>
    <w:multiLevelType w:val="multilevel"/>
    <w:tmpl w:val="72FA6638"/>
    <w:lvl w:ilvl="0">
      <w:start w:val="1"/>
      <w:numFmt w:val="decimal"/>
      <w:lvlText w:val="%1"/>
      <w:lvlJc w:val="left"/>
      <w:pPr>
        <w:ind w:left="420" w:hanging="420"/>
      </w:pPr>
      <w:rPr>
        <w:rFonts w:cs="Times New Roman"/>
      </w:rPr>
    </w:lvl>
    <w:lvl w:ilvl="1">
      <w:start w:val="13"/>
      <w:numFmt w:val="decimal"/>
      <w:lvlText w:val="%1.%2"/>
      <w:lvlJc w:val="left"/>
      <w:pPr>
        <w:ind w:left="945" w:hanging="420"/>
      </w:pPr>
      <w:rPr>
        <w:rFonts w:cs="Times New Roman"/>
      </w:rPr>
    </w:lvl>
    <w:lvl w:ilvl="2">
      <w:start w:val="1"/>
      <w:numFmt w:val="decimal"/>
      <w:lvlText w:val="%1.%2.%3"/>
      <w:lvlJc w:val="left"/>
      <w:pPr>
        <w:ind w:left="1770" w:hanging="720"/>
      </w:pPr>
      <w:rPr>
        <w:rFonts w:cs="Times New Roman"/>
      </w:rPr>
    </w:lvl>
    <w:lvl w:ilvl="3">
      <w:start w:val="1"/>
      <w:numFmt w:val="decimal"/>
      <w:lvlText w:val="%1.%2.%3.%4"/>
      <w:lvlJc w:val="left"/>
      <w:pPr>
        <w:ind w:left="2295" w:hanging="720"/>
      </w:pPr>
      <w:rPr>
        <w:rFonts w:cs="Times New Roman"/>
      </w:rPr>
    </w:lvl>
    <w:lvl w:ilvl="4">
      <w:start w:val="1"/>
      <w:numFmt w:val="decimal"/>
      <w:lvlText w:val="%1.%2.%3.%4.%5"/>
      <w:lvlJc w:val="left"/>
      <w:pPr>
        <w:ind w:left="3180" w:hanging="1080"/>
      </w:pPr>
      <w:rPr>
        <w:rFonts w:cs="Times New Roman"/>
      </w:rPr>
    </w:lvl>
    <w:lvl w:ilvl="5">
      <w:start w:val="1"/>
      <w:numFmt w:val="decimal"/>
      <w:lvlText w:val="%1.%2.%3.%4.%5.%6"/>
      <w:lvlJc w:val="left"/>
      <w:pPr>
        <w:ind w:left="3705" w:hanging="1080"/>
      </w:pPr>
      <w:rPr>
        <w:rFonts w:cs="Times New Roman"/>
      </w:rPr>
    </w:lvl>
    <w:lvl w:ilvl="6">
      <w:start w:val="1"/>
      <w:numFmt w:val="decimal"/>
      <w:lvlText w:val="%1.%2.%3.%4.%5.%6.%7"/>
      <w:lvlJc w:val="left"/>
      <w:pPr>
        <w:ind w:left="4590" w:hanging="1440"/>
      </w:pPr>
      <w:rPr>
        <w:rFonts w:cs="Times New Roman"/>
      </w:rPr>
    </w:lvl>
    <w:lvl w:ilvl="7">
      <w:start w:val="1"/>
      <w:numFmt w:val="decimal"/>
      <w:lvlText w:val="%1.%2.%3.%4.%5.%6.%7.%8"/>
      <w:lvlJc w:val="left"/>
      <w:pPr>
        <w:ind w:left="5115" w:hanging="1440"/>
      </w:pPr>
      <w:rPr>
        <w:rFonts w:cs="Times New Roman"/>
      </w:rPr>
    </w:lvl>
    <w:lvl w:ilvl="8">
      <w:start w:val="1"/>
      <w:numFmt w:val="decimal"/>
      <w:lvlText w:val="%1.%2.%3.%4.%5.%6.%7.%8.%9"/>
      <w:lvlJc w:val="left"/>
      <w:pPr>
        <w:ind w:left="6000" w:hanging="1800"/>
      </w:pPr>
      <w:rPr>
        <w:rFonts w:cs="Times New Roman"/>
      </w:rPr>
    </w:lvl>
  </w:abstractNum>
  <w:abstractNum w:abstractNumId="2">
    <w:nsid w:val="32546D2D"/>
    <w:multiLevelType w:val="multilevel"/>
    <w:tmpl w:val="6282AB10"/>
    <w:lvl w:ilvl="0">
      <w:start w:val="1"/>
      <w:numFmt w:val="decimal"/>
      <w:lvlText w:val="%1."/>
      <w:lvlJc w:val="left"/>
      <w:pPr>
        <w:ind w:left="360" w:hanging="360"/>
      </w:pPr>
      <w:rPr>
        <w:rFonts w:cs="Times New Roman"/>
      </w:rPr>
    </w:lvl>
    <w:lvl w:ilvl="1">
      <w:start w:val="5"/>
      <w:numFmt w:val="decimal"/>
      <w:lvlText w:val="%1.%2."/>
      <w:lvlJc w:val="left"/>
      <w:pPr>
        <w:ind w:left="885" w:hanging="360"/>
      </w:pPr>
      <w:rPr>
        <w:rFonts w:cs="Times New Roman"/>
      </w:rPr>
    </w:lvl>
    <w:lvl w:ilvl="2">
      <w:start w:val="1"/>
      <w:numFmt w:val="decimal"/>
      <w:lvlText w:val="%1.%2.%3."/>
      <w:lvlJc w:val="left"/>
      <w:pPr>
        <w:ind w:left="1770" w:hanging="720"/>
      </w:pPr>
      <w:rPr>
        <w:rFonts w:cs="Times New Roman"/>
      </w:rPr>
    </w:lvl>
    <w:lvl w:ilvl="3">
      <w:start w:val="1"/>
      <w:numFmt w:val="decimal"/>
      <w:lvlText w:val="%1.%2.%3.%4."/>
      <w:lvlJc w:val="left"/>
      <w:pPr>
        <w:ind w:left="2295" w:hanging="720"/>
      </w:pPr>
      <w:rPr>
        <w:rFonts w:cs="Times New Roman"/>
      </w:rPr>
    </w:lvl>
    <w:lvl w:ilvl="4">
      <w:start w:val="1"/>
      <w:numFmt w:val="decimal"/>
      <w:lvlText w:val="%1.%2.%3.%4.%5."/>
      <w:lvlJc w:val="left"/>
      <w:pPr>
        <w:ind w:left="3180" w:hanging="1080"/>
      </w:pPr>
      <w:rPr>
        <w:rFonts w:cs="Times New Roman"/>
      </w:rPr>
    </w:lvl>
    <w:lvl w:ilvl="5">
      <w:start w:val="1"/>
      <w:numFmt w:val="decimal"/>
      <w:lvlText w:val="%1.%2.%3.%4.%5.%6."/>
      <w:lvlJc w:val="left"/>
      <w:pPr>
        <w:ind w:left="3705" w:hanging="1080"/>
      </w:pPr>
      <w:rPr>
        <w:rFonts w:cs="Times New Roman"/>
      </w:rPr>
    </w:lvl>
    <w:lvl w:ilvl="6">
      <w:start w:val="1"/>
      <w:numFmt w:val="decimal"/>
      <w:lvlText w:val="%1.%2.%3.%4.%5.%6.%7."/>
      <w:lvlJc w:val="left"/>
      <w:pPr>
        <w:ind w:left="4590" w:hanging="1440"/>
      </w:pPr>
      <w:rPr>
        <w:rFonts w:cs="Times New Roman"/>
      </w:rPr>
    </w:lvl>
    <w:lvl w:ilvl="7">
      <w:start w:val="1"/>
      <w:numFmt w:val="decimal"/>
      <w:lvlText w:val="%1.%2.%3.%4.%5.%6.%7.%8."/>
      <w:lvlJc w:val="left"/>
      <w:pPr>
        <w:ind w:left="5115" w:hanging="1440"/>
      </w:pPr>
      <w:rPr>
        <w:rFonts w:cs="Times New Roman"/>
      </w:rPr>
    </w:lvl>
    <w:lvl w:ilvl="8">
      <w:start w:val="1"/>
      <w:numFmt w:val="decimal"/>
      <w:lvlText w:val="%1.%2.%3.%4.%5.%6.%7.%8.%9."/>
      <w:lvlJc w:val="left"/>
      <w:pPr>
        <w:ind w:left="6000" w:hanging="1800"/>
      </w:pPr>
      <w:rPr>
        <w:rFonts w:cs="Times New Roman"/>
      </w:rPr>
    </w:lvl>
  </w:abstractNum>
  <w:abstractNum w:abstractNumId="3">
    <w:nsid w:val="7CCE3428"/>
    <w:multiLevelType w:val="multilevel"/>
    <w:tmpl w:val="531606BE"/>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3D9D"/>
    <w:rsid w:val="001F5E0F"/>
    <w:rsid w:val="00203B10"/>
    <w:rsid w:val="002D7DCC"/>
    <w:rsid w:val="002E0774"/>
    <w:rsid w:val="00345FFB"/>
    <w:rsid w:val="00346492"/>
    <w:rsid w:val="003B60A1"/>
    <w:rsid w:val="004E740F"/>
    <w:rsid w:val="005A0ACF"/>
    <w:rsid w:val="005B4D10"/>
    <w:rsid w:val="006768EC"/>
    <w:rsid w:val="00695834"/>
    <w:rsid w:val="006B1C6C"/>
    <w:rsid w:val="006D7C7D"/>
    <w:rsid w:val="0072491E"/>
    <w:rsid w:val="0081742D"/>
    <w:rsid w:val="008A099F"/>
    <w:rsid w:val="009159F4"/>
    <w:rsid w:val="00935D86"/>
    <w:rsid w:val="009A4246"/>
    <w:rsid w:val="00A7525C"/>
    <w:rsid w:val="00AC35E7"/>
    <w:rsid w:val="00AC7899"/>
    <w:rsid w:val="00B13AF8"/>
    <w:rsid w:val="00BA3D9D"/>
    <w:rsid w:val="00C40EA1"/>
    <w:rsid w:val="00D406DE"/>
    <w:rsid w:val="00D9709F"/>
    <w:rsid w:val="00E33E18"/>
    <w:rsid w:val="00E6193B"/>
    <w:rsid w:val="00ED498A"/>
    <w:rsid w:val="00F42552"/>
    <w:rsid w:val="00F86A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D9D"/>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BA3D9D"/>
    <w:pPr>
      <w:spacing w:after="0" w:line="240" w:lineRule="auto"/>
      <w:jc w:val="center"/>
    </w:pPr>
    <w:rPr>
      <w:rFonts w:ascii="Times New Roman" w:hAnsi="Times New Roman"/>
      <w:sz w:val="28"/>
      <w:szCs w:val="24"/>
    </w:rPr>
  </w:style>
  <w:style w:type="character" w:customStyle="1" w:styleId="TitleChar">
    <w:name w:val="Title Char"/>
    <w:basedOn w:val="DefaultParagraphFont"/>
    <w:link w:val="Title"/>
    <w:uiPriority w:val="99"/>
    <w:locked/>
    <w:rsid w:val="00BA3D9D"/>
    <w:rPr>
      <w:rFonts w:ascii="Times New Roman" w:hAnsi="Times New Roman" w:cs="Times New Roman"/>
      <w:sz w:val="24"/>
      <w:szCs w:val="24"/>
      <w:lang w:eastAsia="ru-RU"/>
    </w:rPr>
  </w:style>
  <w:style w:type="character" w:customStyle="1" w:styleId="a">
    <w:name w:val="Название Знак"/>
    <w:basedOn w:val="DefaultParagraphFont"/>
    <w:link w:val="Title"/>
    <w:uiPriority w:val="99"/>
    <w:locked/>
    <w:rsid w:val="00BA3D9D"/>
    <w:rPr>
      <w:rFonts w:ascii="Cambria" w:hAnsi="Cambria" w:cs="Times New Roman"/>
      <w:color w:val="17365D"/>
      <w:spacing w:val="5"/>
      <w:kern w:val="28"/>
      <w:sz w:val="52"/>
      <w:szCs w:val="52"/>
      <w:lang w:eastAsia="ru-RU"/>
    </w:rPr>
  </w:style>
  <w:style w:type="paragraph" w:styleId="BodyText2">
    <w:name w:val="Body Text 2"/>
    <w:basedOn w:val="Normal"/>
    <w:link w:val="BodyText2Char"/>
    <w:uiPriority w:val="99"/>
    <w:semiHidden/>
    <w:rsid w:val="00BA3D9D"/>
    <w:pPr>
      <w:spacing w:after="120" w:line="480" w:lineRule="auto"/>
    </w:pPr>
  </w:style>
  <w:style w:type="character" w:customStyle="1" w:styleId="BodyText2Char">
    <w:name w:val="Body Text 2 Char"/>
    <w:basedOn w:val="DefaultParagraphFont"/>
    <w:link w:val="BodyText2"/>
    <w:uiPriority w:val="99"/>
    <w:semiHidden/>
    <w:locked/>
    <w:rsid w:val="00BA3D9D"/>
    <w:rPr>
      <w:rFonts w:ascii="Calibri" w:hAnsi="Calibri" w:cs="Times New Roman"/>
      <w:lang w:eastAsia="ru-RU"/>
    </w:rPr>
  </w:style>
  <w:style w:type="character" w:customStyle="1" w:styleId="2">
    <w:name w:val="Основной текст 2 Знак"/>
    <w:basedOn w:val="DefaultParagraphFont"/>
    <w:link w:val="BodyText2"/>
    <w:uiPriority w:val="99"/>
    <w:semiHidden/>
    <w:locked/>
    <w:rsid w:val="00BA3D9D"/>
    <w:rPr>
      <w:rFonts w:ascii="Calibri" w:hAnsi="Calibri" w:cs="Times New Roman"/>
      <w:lang w:eastAsia="ru-RU"/>
    </w:rPr>
  </w:style>
  <w:style w:type="paragraph" w:styleId="NoSpacing">
    <w:name w:val="No Spacing"/>
    <w:uiPriority w:val="99"/>
    <w:qFormat/>
    <w:rsid w:val="00BA3D9D"/>
    <w:rPr>
      <w:rFonts w:eastAsia="Times New Roman"/>
    </w:rPr>
  </w:style>
  <w:style w:type="paragraph" w:styleId="ListParagraph">
    <w:name w:val="List Paragraph"/>
    <w:basedOn w:val="Normal"/>
    <w:uiPriority w:val="99"/>
    <w:qFormat/>
    <w:rsid w:val="00BA3D9D"/>
    <w:pPr>
      <w:ind w:left="720"/>
      <w:contextualSpacing/>
    </w:pPr>
    <w:rPr>
      <w:rFonts w:eastAsia="Calibri"/>
      <w:lang w:eastAsia="en-US"/>
    </w:rPr>
  </w:style>
  <w:style w:type="character" w:customStyle="1" w:styleId="a0">
    <w:name w:val="Основной текст_"/>
    <w:basedOn w:val="DefaultParagraphFont"/>
    <w:link w:val="1"/>
    <w:uiPriority w:val="99"/>
    <w:locked/>
    <w:rsid w:val="00BA3D9D"/>
    <w:rPr>
      <w:rFonts w:cs="Times New Roman"/>
      <w:sz w:val="26"/>
      <w:szCs w:val="26"/>
      <w:shd w:val="clear" w:color="auto" w:fill="FFFFFF"/>
    </w:rPr>
  </w:style>
  <w:style w:type="paragraph" w:customStyle="1" w:styleId="1">
    <w:name w:val="Основной текст1"/>
    <w:basedOn w:val="Normal"/>
    <w:link w:val="a0"/>
    <w:uiPriority w:val="99"/>
    <w:rsid w:val="00BA3D9D"/>
    <w:pPr>
      <w:widowControl w:val="0"/>
      <w:shd w:val="clear" w:color="auto" w:fill="FFFFFF"/>
      <w:spacing w:before="360" w:after="900" w:line="240" w:lineRule="atLeast"/>
      <w:jc w:val="center"/>
    </w:pPr>
    <w:rPr>
      <w:rFonts w:eastAsia="Calibri"/>
      <w:sz w:val="26"/>
      <w:szCs w:val="26"/>
      <w:lang w:eastAsia="en-US"/>
    </w:rPr>
  </w:style>
  <w:style w:type="character" w:customStyle="1" w:styleId="20">
    <w:name w:val="Знак Знак2"/>
    <w:basedOn w:val="DefaultParagraphFont"/>
    <w:uiPriority w:val="99"/>
    <w:rsid w:val="00BA3D9D"/>
    <w:rPr>
      <w:rFonts w:ascii="Arial Unicode MS" w:eastAsia="Arial Unicode MS" w:hAnsi="Arial Unicode MS" w:cs="Arial Unicode MS"/>
      <w:sz w:val="24"/>
      <w:szCs w:val="24"/>
      <w:lang w:val="ru-RU" w:eastAsia="ru-RU" w:bidi="ar-SA"/>
    </w:rPr>
  </w:style>
  <w:style w:type="character" w:styleId="Strong">
    <w:name w:val="Strong"/>
    <w:basedOn w:val="DefaultParagraphFont"/>
    <w:uiPriority w:val="99"/>
    <w:qFormat/>
    <w:rsid w:val="00BA3D9D"/>
    <w:rPr>
      <w:rFonts w:cs="Times New Roman"/>
      <w:b/>
      <w:bCs/>
    </w:rPr>
  </w:style>
  <w:style w:type="paragraph" w:customStyle="1" w:styleId="21">
    <w:name w:val="Без интервала2"/>
    <w:uiPriority w:val="99"/>
    <w:rsid w:val="00BA3D9D"/>
    <w:rPr>
      <w:rFonts w:eastAsia="Times New Roman"/>
    </w:rPr>
  </w:style>
  <w:style w:type="paragraph" w:customStyle="1" w:styleId="a1">
    <w:name w:val="Без интервала"/>
    <w:uiPriority w:val="99"/>
    <w:rsid w:val="00345FFB"/>
  </w:style>
  <w:style w:type="character" w:styleId="FootnoteReference">
    <w:name w:val="footnote reference"/>
    <w:basedOn w:val="DefaultParagraphFont"/>
    <w:uiPriority w:val="99"/>
    <w:rsid w:val="002E0774"/>
    <w:rPr>
      <w:rFonts w:cs="Times New Roman"/>
      <w:vertAlign w:val="superscript"/>
    </w:rPr>
  </w:style>
  <w:style w:type="paragraph" w:styleId="NormalWeb">
    <w:name w:val="Normal (Web)"/>
    <w:basedOn w:val="Normal"/>
    <w:uiPriority w:val="99"/>
    <w:rsid w:val="005B4D10"/>
    <w:pPr>
      <w:spacing w:after="300" w:line="240" w:lineRule="auto"/>
    </w:pPr>
    <w:rPr>
      <w:rFonts w:ascii="Times New Roman" w:eastAsia="Calibri" w:hAnsi="Times New Roman"/>
      <w:sz w:val="24"/>
      <w:szCs w:val="24"/>
    </w:rPr>
  </w:style>
  <w:style w:type="paragraph" w:customStyle="1" w:styleId="s1">
    <w:name w:val="s_1"/>
    <w:basedOn w:val="Normal"/>
    <w:uiPriority w:val="99"/>
    <w:rsid w:val="005B4D10"/>
    <w:pPr>
      <w:spacing w:before="100" w:beforeAutospacing="1" w:after="100" w:afterAutospacing="1" w:line="240" w:lineRule="auto"/>
    </w:pPr>
    <w:rPr>
      <w:rFonts w:ascii="Times New Roman" w:eastAsia="Calibri" w:hAnsi="Times New Roman"/>
      <w:sz w:val="24"/>
      <w:szCs w:val="24"/>
    </w:rPr>
  </w:style>
  <w:style w:type="character" w:styleId="Hyperlink">
    <w:name w:val="Hyperlink"/>
    <w:basedOn w:val="DefaultParagraphFont"/>
    <w:uiPriority w:val="99"/>
    <w:semiHidden/>
    <w:rsid w:val="008A099F"/>
    <w:rPr>
      <w:rFonts w:ascii="Times New Roman" w:hAnsi="Times New Roman" w:cs="Times New Roman"/>
      <w:color w:val="0000FF"/>
      <w:u w:val="single"/>
    </w:rPr>
  </w:style>
  <w:style w:type="paragraph" w:customStyle="1" w:styleId="ConsPlusNormal">
    <w:name w:val="ConsPlusNormal"/>
    <w:link w:val="ConsPlusNormal0"/>
    <w:uiPriority w:val="99"/>
    <w:rsid w:val="008A099F"/>
    <w:pPr>
      <w:widowControl w:val="0"/>
      <w:autoSpaceDE w:val="0"/>
      <w:autoSpaceDN w:val="0"/>
    </w:pPr>
  </w:style>
  <w:style w:type="character" w:customStyle="1" w:styleId="ConsPlusNormal0">
    <w:name w:val="ConsPlusNormal Знак"/>
    <w:link w:val="ConsPlusNormal"/>
    <w:uiPriority w:val="99"/>
    <w:locked/>
    <w:rsid w:val="008A099F"/>
    <w:rPr>
      <w:sz w:val="22"/>
      <w:lang w:val="ru-RU" w:eastAsia="ru-RU"/>
    </w:rPr>
  </w:style>
</w:styles>
</file>

<file path=word/webSettings.xml><?xml version="1.0" encoding="utf-8"?>
<w:webSettings xmlns:r="http://schemas.openxmlformats.org/officeDocument/2006/relationships" xmlns:w="http://schemas.openxmlformats.org/wordprocessingml/2006/main">
  <w:divs>
    <w:div w:id="833761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document/cons_doc_LAW_31464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30</Pages>
  <Words>12177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Труженник</cp:lastModifiedBy>
  <cp:revision>11</cp:revision>
  <dcterms:created xsi:type="dcterms:W3CDTF">2018-08-29T10:18:00Z</dcterms:created>
  <dcterms:modified xsi:type="dcterms:W3CDTF">2020-08-13T08:51:00Z</dcterms:modified>
</cp:coreProperties>
</file>